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02B" w:rsidRDefault="00BA602B" w:rsidP="00BA602B">
      <w:pPr>
        <w:jc w:val="center"/>
        <w:rPr>
          <w:b/>
          <w:sz w:val="36"/>
          <w:szCs w:val="36"/>
        </w:rPr>
      </w:pPr>
      <w:bookmarkStart w:id="0" w:name="_GoBack"/>
      <w:bookmarkEnd w:id="0"/>
    </w:p>
    <w:p w:rsidR="00BA602B" w:rsidRDefault="00BA602B" w:rsidP="00BA602B"/>
    <w:p w:rsidR="00BA602B" w:rsidRPr="00256910" w:rsidRDefault="00BA602B" w:rsidP="00BA602B">
      <w:pPr>
        <w:jc w:val="center"/>
        <w:rPr>
          <w:b/>
          <w:sz w:val="48"/>
          <w:szCs w:val="48"/>
        </w:rPr>
      </w:pPr>
      <w:r w:rsidRPr="00256910">
        <w:rPr>
          <w:b/>
          <w:sz w:val="48"/>
          <w:szCs w:val="48"/>
        </w:rPr>
        <w:t>Рабочая программа по</w:t>
      </w:r>
      <w:r w:rsidR="00AE0FE0">
        <w:rPr>
          <w:b/>
          <w:sz w:val="48"/>
          <w:szCs w:val="48"/>
        </w:rPr>
        <w:t xml:space="preserve"> родной</w:t>
      </w:r>
      <w:r w:rsidRPr="00256910">
        <w:rPr>
          <w:b/>
          <w:sz w:val="48"/>
          <w:szCs w:val="48"/>
        </w:rPr>
        <w:t xml:space="preserve"> </w:t>
      </w:r>
      <w:r>
        <w:rPr>
          <w:b/>
          <w:sz w:val="48"/>
          <w:szCs w:val="48"/>
        </w:rPr>
        <w:t xml:space="preserve">литературе </w:t>
      </w:r>
    </w:p>
    <w:p w:rsidR="00BA602B" w:rsidRPr="00256910" w:rsidRDefault="00BA602B" w:rsidP="00BA602B">
      <w:pPr>
        <w:jc w:val="center"/>
        <w:rPr>
          <w:b/>
          <w:sz w:val="36"/>
          <w:szCs w:val="36"/>
        </w:rPr>
      </w:pPr>
      <w:r>
        <w:rPr>
          <w:b/>
          <w:sz w:val="36"/>
          <w:szCs w:val="36"/>
        </w:rPr>
        <w:t>11</w:t>
      </w:r>
      <w:r w:rsidRPr="00256910">
        <w:rPr>
          <w:b/>
          <w:sz w:val="36"/>
          <w:szCs w:val="36"/>
        </w:rPr>
        <w:t xml:space="preserve"> класс</w:t>
      </w:r>
    </w:p>
    <w:p w:rsidR="00BA602B" w:rsidRPr="00256910" w:rsidRDefault="00DC44C5" w:rsidP="00BA602B">
      <w:pPr>
        <w:jc w:val="center"/>
        <w:rPr>
          <w:sz w:val="32"/>
          <w:szCs w:val="32"/>
        </w:rPr>
      </w:pPr>
      <w:r>
        <w:rPr>
          <w:sz w:val="32"/>
          <w:szCs w:val="32"/>
        </w:rPr>
        <w:t>2017-2018</w:t>
      </w:r>
      <w:r w:rsidR="00BA602B" w:rsidRPr="00256910">
        <w:rPr>
          <w:sz w:val="32"/>
          <w:szCs w:val="32"/>
        </w:rPr>
        <w:t xml:space="preserve"> учебный год</w:t>
      </w:r>
    </w:p>
    <w:p w:rsidR="00BA602B" w:rsidRDefault="00BA602B" w:rsidP="00BA602B"/>
    <w:p w:rsidR="00BA602B" w:rsidRDefault="00BA602B" w:rsidP="00BA602B"/>
    <w:p w:rsidR="00BA602B" w:rsidRDefault="00BA602B" w:rsidP="00BA602B"/>
    <w:p w:rsidR="00BA602B" w:rsidRDefault="00BA602B" w:rsidP="00BA602B"/>
    <w:p w:rsidR="00BA602B" w:rsidRPr="00702B9A" w:rsidRDefault="00BA602B" w:rsidP="00BA602B">
      <w:pPr>
        <w:shd w:val="clear" w:color="auto" w:fill="FFFFFF"/>
        <w:ind w:firstLine="709"/>
        <w:jc w:val="both"/>
        <w:rPr>
          <w:b/>
          <w:bCs/>
          <w:color w:val="000000"/>
        </w:rPr>
      </w:pPr>
    </w:p>
    <w:p w:rsidR="00BA602B" w:rsidRPr="00AE0FE0" w:rsidRDefault="00DC44C5" w:rsidP="00BA602B">
      <w:pPr>
        <w:shd w:val="clear" w:color="auto" w:fill="FFFFFF"/>
        <w:jc w:val="both"/>
        <w:rPr>
          <w:b/>
          <w:bCs/>
          <w:color w:val="000000"/>
          <w:sz w:val="36"/>
          <w:szCs w:val="36"/>
        </w:rPr>
      </w:pPr>
      <w:r>
        <w:rPr>
          <w:b/>
          <w:bCs/>
          <w:color w:val="000000"/>
          <w:sz w:val="28"/>
          <w:szCs w:val="28"/>
        </w:rPr>
        <w:t xml:space="preserve">                                 </w:t>
      </w:r>
      <w:r w:rsidR="00BA602B" w:rsidRPr="00AE0FE0">
        <w:rPr>
          <w:b/>
          <w:bCs/>
          <w:color w:val="000000"/>
          <w:sz w:val="36"/>
          <w:szCs w:val="36"/>
        </w:rPr>
        <w:t>Пояснительная записка.</w:t>
      </w:r>
    </w:p>
    <w:p w:rsidR="00BA602B" w:rsidRPr="00AE0FE0" w:rsidRDefault="00BA602B" w:rsidP="00BA602B">
      <w:pPr>
        <w:ind w:firstLine="540"/>
        <w:jc w:val="both"/>
        <w:rPr>
          <w:sz w:val="28"/>
          <w:szCs w:val="28"/>
        </w:rPr>
      </w:pPr>
      <w:r w:rsidRPr="00AE0FE0">
        <w:rPr>
          <w:sz w:val="28"/>
          <w:szCs w:val="28"/>
        </w:rPr>
        <w:t>Данная программа построена с  учетом многонационального характера литературы народов Дагестана для того, чтобы учащиеся имели возможность ознакомиться с творчеством известных поэтов и писателей нашей республики. Литература народов Дагестана наиболее сильна своей поэтической традицией. В силу этого в программу включено большое количество произведений поэзии.</w:t>
      </w:r>
    </w:p>
    <w:p w:rsidR="00BA602B" w:rsidRPr="00AE0FE0" w:rsidRDefault="00BA602B" w:rsidP="00BA602B">
      <w:pPr>
        <w:ind w:firstLine="540"/>
        <w:jc w:val="both"/>
        <w:rPr>
          <w:sz w:val="28"/>
          <w:szCs w:val="28"/>
        </w:rPr>
      </w:pPr>
      <w:r w:rsidRPr="00AE0FE0">
        <w:rPr>
          <w:sz w:val="28"/>
          <w:szCs w:val="28"/>
        </w:rPr>
        <w:t>Литература народов Дагестана, единая по историческим условиям своего развития и по идейно-образному устремлению, развивалась  и развивается в силу многоязычия Дагестана на нескольких языках, в том числе и на русском. Трудности, связанные с многоязычием литературы, требуют от учителя особого подхода к изучению произведений, переведенных на русский язык. Следует учитывать, что при переводе часто теряется своеобразие подлинника. Дополнительные трудности возникают и при изучении стиля и языка писателя.</w:t>
      </w:r>
    </w:p>
    <w:p w:rsidR="00BA602B" w:rsidRPr="00AE0FE0" w:rsidRDefault="00BA602B" w:rsidP="00BA602B">
      <w:pPr>
        <w:shd w:val="clear" w:color="auto" w:fill="FFFFFF"/>
        <w:ind w:left="709"/>
        <w:jc w:val="both"/>
        <w:rPr>
          <w:sz w:val="28"/>
          <w:szCs w:val="28"/>
        </w:rPr>
      </w:pPr>
      <w:r w:rsidRPr="00AE0FE0">
        <w:rPr>
          <w:sz w:val="28"/>
          <w:szCs w:val="28"/>
        </w:rPr>
        <w:t>Особенности литературы народов Дагестана нашли свое отражение в содержании и структуре программы.</w:t>
      </w:r>
    </w:p>
    <w:p w:rsidR="00BA602B" w:rsidRPr="00AE0FE0" w:rsidRDefault="00BA602B" w:rsidP="00BA602B">
      <w:pPr>
        <w:ind w:firstLine="540"/>
        <w:rPr>
          <w:sz w:val="28"/>
          <w:szCs w:val="28"/>
        </w:rPr>
      </w:pPr>
      <w:r w:rsidRPr="00AE0FE0">
        <w:rPr>
          <w:sz w:val="28"/>
          <w:szCs w:val="28"/>
        </w:rPr>
        <w:t>В программе даны три списка художественных произведений для систематического классного и домашнего чтения:</w:t>
      </w:r>
    </w:p>
    <w:p w:rsidR="00BA602B" w:rsidRPr="00AE0FE0" w:rsidRDefault="00BA602B" w:rsidP="00BA602B">
      <w:pPr>
        <w:ind w:firstLine="540"/>
        <w:rPr>
          <w:sz w:val="28"/>
          <w:szCs w:val="28"/>
        </w:rPr>
      </w:pPr>
      <w:r w:rsidRPr="00AE0FE0">
        <w:rPr>
          <w:sz w:val="28"/>
          <w:szCs w:val="28"/>
        </w:rPr>
        <w:t>1) произведения, которые читаются и изучаются всеми учащимися в обязательном порядке;</w:t>
      </w:r>
    </w:p>
    <w:p w:rsidR="00BA602B" w:rsidRPr="00AE0FE0" w:rsidRDefault="00BA602B" w:rsidP="00BA602B">
      <w:pPr>
        <w:ind w:firstLine="540"/>
        <w:rPr>
          <w:sz w:val="28"/>
          <w:szCs w:val="28"/>
        </w:rPr>
      </w:pPr>
      <w:r w:rsidRPr="00AE0FE0">
        <w:rPr>
          <w:sz w:val="28"/>
          <w:szCs w:val="28"/>
        </w:rPr>
        <w:t>2) произведения для дополнительного чтения, которые непосредственно связаны с соответствующими темами программы и читаются учащимися в обязательном порядке, но не разбираются подробно в классе;</w:t>
      </w:r>
    </w:p>
    <w:p w:rsidR="00BA602B" w:rsidRPr="00AE0FE0" w:rsidRDefault="00BA602B" w:rsidP="00BA602B">
      <w:pPr>
        <w:ind w:firstLine="540"/>
        <w:rPr>
          <w:sz w:val="28"/>
          <w:szCs w:val="28"/>
        </w:rPr>
      </w:pPr>
      <w:r w:rsidRPr="00AE0FE0">
        <w:rPr>
          <w:sz w:val="28"/>
          <w:szCs w:val="28"/>
        </w:rPr>
        <w:t>3) произведения для внеклассного чтения, рекомендуемые учителем. Задача учителя заключается в том, чтобы, используя уроки внеклассного чтения, читательские конференции, различные виды пропаганды книги, всемерно расширять и направлять читательские интересы учащихся. Список произведений для внеклассного чтения может пополняться вновь выходящими книгами. Для уроков внеклассного чтения учитель из списков, данных в конце каждого класса, выбирает то или иное произведение или несколько, объединенных определенной темой.</w:t>
      </w:r>
    </w:p>
    <w:p w:rsidR="00BA602B" w:rsidRPr="00AE0FE0" w:rsidRDefault="00BA602B" w:rsidP="00BA602B">
      <w:pPr>
        <w:rPr>
          <w:sz w:val="28"/>
          <w:szCs w:val="28"/>
        </w:rPr>
      </w:pPr>
      <w:r w:rsidRPr="00AE0FE0">
        <w:rPr>
          <w:sz w:val="28"/>
          <w:szCs w:val="28"/>
        </w:rPr>
        <w:t xml:space="preserve">Уроки литературы следует совмещать с широкой внеклассной работой. Это и занятия различных литературных кружков, и организация диспутов, </w:t>
      </w:r>
      <w:r w:rsidRPr="00AE0FE0">
        <w:rPr>
          <w:sz w:val="28"/>
          <w:szCs w:val="28"/>
        </w:rPr>
        <w:lastRenderedPageBreak/>
        <w:t>литературных вечеров, посещение музеев, театральных постановок, кинофильмов, краеведческая работа и т. п.</w:t>
      </w:r>
    </w:p>
    <w:p w:rsidR="00BA602B" w:rsidRPr="00AE0FE0" w:rsidRDefault="00BA602B" w:rsidP="00BA602B">
      <w:pPr>
        <w:ind w:firstLine="540"/>
        <w:rPr>
          <w:sz w:val="28"/>
          <w:szCs w:val="28"/>
        </w:rPr>
      </w:pPr>
      <w:r w:rsidRPr="00AE0FE0">
        <w:rPr>
          <w:sz w:val="28"/>
          <w:szCs w:val="28"/>
        </w:rPr>
        <w:t>В приложении к данной программе дается Положение из «Норм оценки знаний, умений и навыков учащихся  по литературе». Их можно использовать при оценке знаний по литературе народов Дагестана.</w:t>
      </w:r>
    </w:p>
    <w:p w:rsidR="00BA602B" w:rsidRPr="00AE0FE0" w:rsidRDefault="00BA602B" w:rsidP="00BA602B">
      <w:pPr>
        <w:ind w:firstLine="540"/>
        <w:rPr>
          <w:sz w:val="28"/>
          <w:szCs w:val="28"/>
        </w:rPr>
      </w:pPr>
      <w:r w:rsidRPr="00AE0FE0">
        <w:rPr>
          <w:sz w:val="28"/>
          <w:szCs w:val="28"/>
        </w:rPr>
        <w:t>В помощь учителю в программе приводятся список научно-методической литературы и перечень основных знаний, умений и навыков, которыми учащиеся должны овладеть в итоге каждого года. В основу этого перечня взяты рекомендации к программе по русской литературе.</w:t>
      </w:r>
    </w:p>
    <w:p w:rsidR="00BA602B" w:rsidRPr="00AE0FE0" w:rsidRDefault="00BA602B" w:rsidP="00BA602B">
      <w:pPr>
        <w:ind w:firstLine="540"/>
        <w:rPr>
          <w:sz w:val="28"/>
          <w:szCs w:val="28"/>
        </w:rPr>
      </w:pPr>
      <w:r w:rsidRPr="00AE0FE0">
        <w:rPr>
          <w:sz w:val="28"/>
          <w:szCs w:val="28"/>
        </w:rPr>
        <w:t>Программа по литературе народов Дагестана обращает внимание учителя на преемственность в обучении на разных этапах, систематизацию и обобщение знаний учащихся. В то же время курс литературы старших классов не дублирует то, что изучается в предыдущих классах.</w:t>
      </w:r>
    </w:p>
    <w:p w:rsidR="00BA602B" w:rsidRPr="00AE0FE0" w:rsidRDefault="00BA602B" w:rsidP="00BA602B">
      <w:pPr>
        <w:ind w:firstLine="540"/>
        <w:rPr>
          <w:sz w:val="28"/>
          <w:szCs w:val="28"/>
        </w:rPr>
      </w:pPr>
      <w:r w:rsidRPr="00AE0FE0">
        <w:rPr>
          <w:sz w:val="28"/>
          <w:szCs w:val="28"/>
        </w:rPr>
        <w:t>В раздел «Межпредметные связи» определены возможные обращения литературы народов Дагестана к другим учебным предметам. Но это не значит, что на уроках дагестанской литературы необходимо освещать факты, известные учащимся по курсам других предметов, например, истории: знакомя школьников с исторической основой изучаемых произведений, учитель должен опираться на эти факты. Не следует также понимать взаимосвязь литературы народов Дагестана с музыкой, изобразительным искусством и др. как подробный анализ произведений этих видов искусства. Опираясь на имеющиеся знания и представления учащихся, необходимо по возможности устанавливать взаимосвязи произведений искусства на основе общности их тематики, проблематики, идейно-эстетических позиций автора.</w:t>
      </w:r>
    </w:p>
    <w:p w:rsidR="00BA602B" w:rsidRPr="00AE0FE0" w:rsidRDefault="00BA602B" w:rsidP="00BA602B">
      <w:pPr>
        <w:ind w:firstLine="540"/>
        <w:rPr>
          <w:sz w:val="28"/>
          <w:szCs w:val="28"/>
        </w:rPr>
      </w:pPr>
      <w:r w:rsidRPr="00AE0FE0">
        <w:rPr>
          <w:sz w:val="28"/>
          <w:szCs w:val="28"/>
        </w:rPr>
        <w:t>В программе дается и примерное распределение письменных работ, место и время проведения которых учитель может изменять по своему усмотрению.</w:t>
      </w:r>
    </w:p>
    <w:p w:rsidR="00BA602B" w:rsidRPr="00AE0FE0" w:rsidRDefault="00BA602B" w:rsidP="00BA602B">
      <w:pPr>
        <w:ind w:firstLine="540"/>
        <w:rPr>
          <w:sz w:val="28"/>
          <w:szCs w:val="28"/>
        </w:rPr>
      </w:pPr>
      <w:r w:rsidRPr="00AE0FE0">
        <w:rPr>
          <w:sz w:val="28"/>
          <w:szCs w:val="28"/>
        </w:rPr>
        <w:t>Программа предусматривает также примерное распределение учебного времени на изучение каждой темы. Исходя из своих конкретных соображений, учитель может изменять количество выделенных на ту или иную тему часов.</w:t>
      </w:r>
    </w:p>
    <w:p w:rsidR="00BA602B" w:rsidRPr="00AE0FE0" w:rsidRDefault="00BA602B" w:rsidP="00BA602B">
      <w:pPr>
        <w:ind w:firstLine="540"/>
        <w:rPr>
          <w:sz w:val="28"/>
          <w:szCs w:val="28"/>
        </w:rPr>
      </w:pPr>
      <w:r w:rsidRPr="00AE0FE0">
        <w:rPr>
          <w:sz w:val="28"/>
          <w:szCs w:val="28"/>
        </w:rPr>
        <w:t>В конце каждого класса указаны тексты, подлежащие заучиванию наизусть, которые тоже могут быть подвергнуты определенным изменениям.</w:t>
      </w:r>
    </w:p>
    <w:p w:rsidR="00BA602B" w:rsidRPr="00AE0FE0" w:rsidRDefault="00BA602B" w:rsidP="00BA602B">
      <w:pPr>
        <w:ind w:firstLine="540"/>
        <w:rPr>
          <w:sz w:val="28"/>
          <w:szCs w:val="28"/>
        </w:rPr>
      </w:pPr>
      <w:r w:rsidRPr="00AE0FE0">
        <w:rPr>
          <w:sz w:val="28"/>
          <w:szCs w:val="28"/>
        </w:rPr>
        <w:t>При составлении программы, особенно для старших классов, использована работа ведущего научного сотрудника ДНЦ, доктора филологических наук С.Х.Ахмедова «История литератур народов Дагестана».</w:t>
      </w:r>
    </w:p>
    <w:p w:rsidR="00BA602B" w:rsidRPr="00AE0FE0" w:rsidRDefault="00BA602B" w:rsidP="00BA602B">
      <w:pPr>
        <w:shd w:val="clear" w:color="auto" w:fill="FFFFFF"/>
        <w:ind w:left="709"/>
        <w:jc w:val="both"/>
        <w:rPr>
          <w:b/>
          <w:bCs/>
          <w:color w:val="000000"/>
          <w:sz w:val="28"/>
          <w:szCs w:val="28"/>
        </w:rPr>
      </w:pPr>
    </w:p>
    <w:p w:rsidR="00BA602B" w:rsidRPr="00AE0FE0" w:rsidRDefault="00BA602B" w:rsidP="00BA602B">
      <w:pPr>
        <w:shd w:val="clear" w:color="auto" w:fill="FFFFFF"/>
        <w:ind w:firstLine="680"/>
        <w:jc w:val="both"/>
        <w:rPr>
          <w:b/>
          <w:color w:val="000000"/>
          <w:sz w:val="28"/>
          <w:szCs w:val="28"/>
        </w:rPr>
      </w:pPr>
    </w:p>
    <w:p w:rsidR="00BA602B" w:rsidRPr="00AE0FE0" w:rsidRDefault="00BA602B" w:rsidP="00BA602B">
      <w:pPr>
        <w:shd w:val="clear" w:color="auto" w:fill="FFFFFF"/>
        <w:ind w:firstLine="709"/>
        <w:jc w:val="both"/>
        <w:rPr>
          <w:b/>
          <w:bCs/>
          <w:color w:val="000000"/>
          <w:sz w:val="28"/>
          <w:szCs w:val="28"/>
        </w:rPr>
      </w:pPr>
      <w:r w:rsidRPr="00AE0FE0">
        <w:rPr>
          <w:b/>
          <w:bCs/>
          <w:color w:val="000000"/>
          <w:sz w:val="28"/>
          <w:szCs w:val="28"/>
        </w:rPr>
        <w:t>5. Содержание учебного предмета «Литература народов Дагестана».</w:t>
      </w:r>
    </w:p>
    <w:p w:rsidR="00BA602B" w:rsidRPr="00AE0FE0" w:rsidRDefault="00BA602B" w:rsidP="00BA602B">
      <w:pPr>
        <w:shd w:val="clear" w:color="auto" w:fill="FFFFFF"/>
        <w:jc w:val="center"/>
        <w:rPr>
          <w:sz w:val="28"/>
          <w:szCs w:val="28"/>
        </w:rPr>
      </w:pPr>
      <w:r w:rsidRPr="00AE0FE0">
        <w:rPr>
          <w:b/>
          <w:bCs/>
          <w:sz w:val="28"/>
          <w:szCs w:val="28"/>
        </w:rPr>
        <w:t xml:space="preserve">11   КЛАСС </w:t>
      </w:r>
      <w:r w:rsidRPr="00AE0FE0">
        <w:rPr>
          <w:sz w:val="28"/>
          <w:szCs w:val="28"/>
        </w:rPr>
        <w:t>(68 ч)</w:t>
      </w:r>
    </w:p>
    <w:p w:rsidR="00BA602B" w:rsidRPr="00AE0FE0" w:rsidRDefault="00BA602B" w:rsidP="00BA602B">
      <w:pPr>
        <w:shd w:val="clear" w:color="auto" w:fill="FFFFFF"/>
        <w:rPr>
          <w:sz w:val="28"/>
          <w:szCs w:val="28"/>
        </w:rPr>
      </w:pPr>
      <w:r w:rsidRPr="00AE0FE0">
        <w:rPr>
          <w:sz w:val="28"/>
          <w:szCs w:val="28"/>
        </w:rPr>
        <w:t>На изучение произведений – 55 ч</w:t>
      </w:r>
    </w:p>
    <w:p w:rsidR="00BA602B" w:rsidRPr="00AE0FE0" w:rsidRDefault="00BA602B" w:rsidP="00BA602B">
      <w:pPr>
        <w:shd w:val="clear" w:color="auto" w:fill="FFFFFF"/>
        <w:rPr>
          <w:sz w:val="28"/>
          <w:szCs w:val="28"/>
        </w:rPr>
      </w:pPr>
      <w:r w:rsidRPr="00AE0FE0">
        <w:rPr>
          <w:sz w:val="28"/>
          <w:szCs w:val="28"/>
        </w:rPr>
        <w:t>На развитие письменной речи – 8 ч</w:t>
      </w:r>
    </w:p>
    <w:p w:rsidR="00BA602B" w:rsidRPr="00AE0FE0" w:rsidRDefault="00BA602B" w:rsidP="00BA602B">
      <w:pPr>
        <w:shd w:val="clear" w:color="auto" w:fill="FFFFFF"/>
        <w:rPr>
          <w:sz w:val="28"/>
          <w:szCs w:val="28"/>
        </w:rPr>
      </w:pPr>
      <w:r w:rsidRPr="00AE0FE0">
        <w:rPr>
          <w:sz w:val="28"/>
          <w:szCs w:val="28"/>
        </w:rPr>
        <w:t>На беседы по внеклассному чтению – 5 ч</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ЛИТЕРАТУРА НАРОДОВ ДАГЕСТАНА (1946–1992 гг.) </w:t>
      </w:r>
      <w:r w:rsidRPr="00AE0FE0">
        <w:rPr>
          <w:sz w:val="28"/>
          <w:szCs w:val="28"/>
        </w:rPr>
        <w:t>(1 ч)</w:t>
      </w:r>
    </w:p>
    <w:p w:rsidR="00BA602B" w:rsidRPr="00AE0FE0" w:rsidRDefault="00BA602B" w:rsidP="00BA602B">
      <w:pPr>
        <w:shd w:val="clear" w:color="auto" w:fill="FFFFFF"/>
        <w:rPr>
          <w:sz w:val="28"/>
          <w:szCs w:val="28"/>
        </w:rPr>
      </w:pPr>
      <w:r w:rsidRPr="00AE0FE0">
        <w:rPr>
          <w:sz w:val="28"/>
          <w:szCs w:val="28"/>
        </w:rPr>
        <w:t>Основные темы и жанры литератур народов Дагестана после</w:t>
      </w:r>
      <w:r w:rsidRPr="00AE0FE0">
        <w:rPr>
          <w:sz w:val="28"/>
          <w:szCs w:val="28"/>
        </w:rPr>
        <w:softHyphen/>
        <w:t>военных лет. Выдвижение на первый план темы борьбы за мир, мирного труда. Выход областных газет и журналов на родных языках.</w:t>
      </w:r>
    </w:p>
    <w:p w:rsidR="00BA602B" w:rsidRPr="00AE0FE0" w:rsidRDefault="00BA602B" w:rsidP="00BA602B">
      <w:pPr>
        <w:shd w:val="clear" w:color="auto" w:fill="FFFFFF"/>
        <w:rPr>
          <w:sz w:val="28"/>
          <w:szCs w:val="28"/>
        </w:rPr>
      </w:pPr>
      <w:r w:rsidRPr="00AE0FE0">
        <w:rPr>
          <w:sz w:val="28"/>
          <w:szCs w:val="28"/>
        </w:rPr>
        <w:t xml:space="preserve">Смерть И.В. Сталина и перемены в стране после </w:t>
      </w:r>
      <w:r w:rsidRPr="00AE0FE0">
        <w:rPr>
          <w:sz w:val="28"/>
          <w:szCs w:val="28"/>
          <w:lang w:val="en-US"/>
        </w:rPr>
        <w:t>XX</w:t>
      </w:r>
      <w:r w:rsidRPr="00AE0FE0">
        <w:rPr>
          <w:sz w:val="28"/>
          <w:szCs w:val="28"/>
        </w:rPr>
        <w:t xml:space="preserve"> съезда КПСС: от "оттепели" через "застой" к перестройке и обновлению общества, от административно-командной системы к рыночной экономике, от тоталитаризма к политическому плюрализму, от единовластия комму</w:t>
      </w:r>
      <w:r w:rsidRPr="00AE0FE0">
        <w:rPr>
          <w:sz w:val="28"/>
          <w:szCs w:val="28"/>
        </w:rPr>
        <w:softHyphen/>
        <w:t>нистической идеологии к сосуществованию различных идеологических систем, от обязательного принципа классовости и партийности к признанию приоритета общечеловеческих духовных ценностей.</w:t>
      </w:r>
    </w:p>
    <w:p w:rsidR="00BA602B" w:rsidRPr="00AE0FE0" w:rsidRDefault="00BA602B" w:rsidP="00BA602B">
      <w:pPr>
        <w:shd w:val="clear" w:color="auto" w:fill="FFFFFF"/>
        <w:rPr>
          <w:sz w:val="28"/>
          <w:szCs w:val="28"/>
        </w:rPr>
      </w:pPr>
      <w:r w:rsidRPr="00AE0FE0">
        <w:rPr>
          <w:sz w:val="28"/>
          <w:szCs w:val="28"/>
        </w:rPr>
        <w:t>Разграничение трех этапов в развитии общества: коммунистической монолитности (до 1988 г.), плюрализма в годы временного равновесия сил (1988–1991гг.), посткоммунистического господства демократии в стране после августа 1991 г.</w:t>
      </w:r>
    </w:p>
    <w:p w:rsidR="00BA602B" w:rsidRPr="00AE0FE0" w:rsidRDefault="00BA602B" w:rsidP="00BA602B">
      <w:pPr>
        <w:shd w:val="clear" w:color="auto" w:fill="FFFFFF"/>
        <w:rPr>
          <w:sz w:val="28"/>
          <w:szCs w:val="28"/>
        </w:rPr>
      </w:pPr>
      <w:r w:rsidRPr="00AE0FE0">
        <w:rPr>
          <w:sz w:val="28"/>
          <w:szCs w:val="28"/>
        </w:rPr>
        <w:t>Характеристика поэзии, прозы, драматургии, литературной критики последних десятилетий, раскрепощение литературы, отход от рито</w:t>
      </w:r>
      <w:r w:rsidRPr="00AE0FE0">
        <w:rPr>
          <w:sz w:val="28"/>
          <w:szCs w:val="28"/>
        </w:rPr>
        <w:softHyphen/>
        <w:t>рики, углубление философского постижения мира, аналитичности.</w:t>
      </w:r>
    </w:p>
    <w:p w:rsidR="00BA602B" w:rsidRPr="00AE0FE0" w:rsidRDefault="00BA602B" w:rsidP="00BA602B">
      <w:pPr>
        <w:shd w:val="clear" w:color="auto" w:fill="FFFFFF"/>
        <w:rPr>
          <w:sz w:val="28"/>
          <w:szCs w:val="28"/>
        </w:rPr>
      </w:pPr>
      <w:r w:rsidRPr="00AE0FE0">
        <w:rPr>
          <w:sz w:val="28"/>
          <w:szCs w:val="28"/>
        </w:rPr>
        <w:t>Жанровое обогащение дагестанской поэзии (элегии, сонеты, венки сонетов). Усиление роли малых жанров (надписи, четверостишия, восьмистишия, циклизация стихотворных жанров). Развитие жанра поэмы.</w:t>
      </w:r>
    </w:p>
    <w:p w:rsidR="00BA602B" w:rsidRPr="00AE0FE0" w:rsidRDefault="00BA602B" w:rsidP="00BA602B">
      <w:pPr>
        <w:shd w:val="clear" w:color="auto" w:fill="FFFFFF"/>
        <w:rPr>
          <w:sz w:val="28"/>
          <w:szCs w:val="28"/>
        </w:rPr>
      </w:pPr>
      <w:r w:rsidRPr="00AE0FE0">
        <w:rPr>
          <w:sz w:val="28"/>
          <w:szCs w:val="28"/>
        </w:rPr>
        <w:t>Обращение к творческому наследию классиков мировой лите</w:t>
      </w:r>
      <w:r w:rsidRPr="00AE0FE0">
        <w:rPr>
          <w:sz w:val="28"/>
          <w:szCs w:val="28"/>
        </w:rPr>
        <w:softHyphen/>
        <w:t>ратуры. Расширение тематического диапазона.</w:t>
      </w:r>
    </w:p>
    <w:p w:rsidR="00BA602B" w:rsidRPr="00AE0FE0" w:rsidRDefault="00BA602B" w:rsidP="00BA602B">
      <w:pPr>
        <w:shd w:val="clear" w:color="auto" w:fill="FFFFFF"/>
        <w:rPr>
          <w:sz w:val="28"/>
          <w:szCs w:val="28"/>
        </w:rPr>
      </w:pPr>
      <w:r w:rsidRPr="00AE0FE0">
        <w:rPr>
          <w:sz w:val="28"/>
          <w:szCs w:val="28"/>
        </w:rPr>
        <w:t>Нравственный поиск литературы народов Дагестана на современ</w:t>
      </w:r>
      <w:r w:rsidRPr="00AE0FE0">
        <w:rPr>
          <w:sz w:val="28"/>
          <w:szCs w:val="28"/>
        </w:rPr>
        <w:softHyphen/>
        <w:t>ном этапе. Социально-нравственные конфликты эпохи застоя и их отражение в литературе, интерес к истории Дагестана. Повышение внимания к детской литературе. Задачи литературной критики и науки о литературе в новых условиях.</w:t>
      </w:r>
    </w:p>
    <w:p w:rsidR="00BA602B" w:rsidRPr="00AE0FE0" w:rsidRDefault="00BA602B" w:rsidP="00BA602B">
      <w:pPr>
        <w:shd w:val="clear" w:color="auto" w:fill="FFFFFF"/>
        <w:rPr>
          <w:sz w:val="28"/>
          <w:szCs w:val="28"/>
        </w:rPr>
      </w:pPr>
      <w:r w:rsidRPr="00AE0FE0">
        <w:rPr>
          <w:sz w:val="28"/>
          <w:szCs w:val="28"/>
        </w:rPr>
        <w:t>Демократический этап развития общества, появление класса предпринимателей. Усиление антикоммунистических настроений. Пересмотр взглядов на историю советского общества. Многообразие направлений в периодической печати. Характер современной публицистики.</w:t>
      </w:r>
    </w:p>
    <w:p w:rsidR="00BA602B" w:rsidRPr="00AE0FE0" w:rsidRDefault="00BA602B" w:rsidP="00BA602B">
      <w:pPr>
        <w:shd w:val="clear" w:color="auto" w:fill="FFFFFF"/>
        <w:rPr>
          <w:sz w:val="28"/>
          <w:szCs w:val="28"/>
        </w:rPr>
      </w:pPr>
      <w:r w:rsidRPr="00AE0FE0">
        <w:rPr>
          <w:sz w:val="28"/>
          <w:szCs w:val="28"/>
        </w:rPr>
        <w:t>Приоритет общечеловеческих ценностей в литературе и искусстве. Возрождение интереса к духовной литературе. Восстановление "белых пятен" в истории литературы. Расширение и углубление литературных связей.</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ЗАРОЖДЕНИЕ ЛИТЕРАТУРНО-КРИТИЧЕСКОЙ МЫСЛИ ДАГЕСТАНА </w:t>
      </w:r>
      <w:r w:rsidRPr="00AE0FE0">
        <w:rPr>
          <w:sz w:val="28"/>
          <w:szCs w:val="28"/>
        </w:rPr>
        <w:t>(1 ч)</w:t>
      </w:r>
    </w:p>
    <w:p w:rsidR="00BA602B" w:rsidRPr="00AE0FE0" w:rsidRDefault="00BA602B" w:rsidP="00BA602B">
      <w:pPr>
        <w:shd w:val="clear" w:color="auto" w:fill="FFFFFF"/>
        <w:rPr>
          <w:sz w:val="28"/>
          <w:szCs w:val="28"/>
        </w:rPr>
      </w:pPr>
      <w:r w:rsidRPr="00AE0FE0">
        <w:rPr>
          <w:sz w:val="28"/>
          <w:szCs w:val="28"/>
        </w:rPr>
        <w:t>Критика как барометр развития литературы, объяснения ею лите</w:t>
      </w:r>
      <w:r w:rsidRPr="00AE0FE0">
        <w:rPr>
          <w:sz w:val="28"/>
          <w:szCs w:val="28"/>
        </w:rPr>
        <w:softHyphen/>
        <w:t>ратурных явлений, их оценка. Значение литературоведческих и критических статей Э. Капиева, Г. Гаджибекова, Н. Капиевой, А. Тахо-Годи, Ш. Микаилова, А. Назаревича, К. Султанова в становлении дагестанской литературной критики. Литературно-критическая дея</w:t>
      </w:r>
      <w:r w:rsidRPr="00AE0FE0">
        <w:rPr>
          <w:sz w:val="28"/>
          <w:szCs w:val="28"/>
        </w:rPr>
        <w:softHyphen/>
        <w:t xml:space="preserve">тельность А. Агаева, Ю. Абукова, </w:t>
      </w:r>
      <w:r w:rsidRPr="00AE0FE0">
        <w:rPr>
          <w:sz w:val="28"/>
          <w:szCs w:val="28"/>
        </w:rPr>
        <w:lastRenderedPageBreak/>
        <w:t xml:space="preserve">тематиками проблематика их статей. Роль литературно-критических работ Г. Гамзатова, А. Абдулатипова, А. Вагидова, Г. Гашарова, 3. Акавова, С. Ахмедова, С. Хайбуллаева в создании истории национальных литератур. </w:t>
      </w:r>
    </w:p>
    <w:p w:rsidR="00BA602B" w:rsidRPr="00AE0FE0" w:rsidRDefault="00BA602B" w:rsidP="00BA602B">
      <w:pPr>
        <w:shd w:val="clear" w:color="auto" w:fill="FFFFFF"/>
        <w:rPr>
          <w:sz w:val="28"/>
          <w:szCs w:val="28"/>
        </w:rPr>
      </w:pPr>
      <w:r w:rsidRPr="00AE0FE0">
        <w:rPr>
          <w:sz w:val="28"/>
          <w:szCs w:val="28"/>
        </w:rPr>
        <w:t>Писатели и поэты о литературном труде и творческом процессе, о творчестве своих коллег, значение этих работ для понимания истории и теории литературы.</w:t>
      </w:r>
    </w:p>
    <w:p w:rsidR="00BA602B" w:rsidRPr="00AE0FE0" w:rsidRDefault="00BA602B" w:rsidP="00BA602B">
      <w:pPr>
        <w:shd w:val="clear" w:color="auto" w:fill="FFFFFF"/>
        <w:rPr>
          <w:sz w:val="28"/>
          <w:szCs w:val="28"/>
        </w:rPr>
      </w:pPr>
      <w:r w:rsidRPr="00AE0FE0">
        <w:rPr>
          <w:spacing w:val="20"/>
          <w:sz w:val="28"/>
          <w:szCs w:val="28"/>
        </w:rPr>
        <w:t>Теория  литературы</w:t>
      </w:r>
      <w:r w:rsidRPr="00AE0FE0">
        <w:rPr>
          <w:sz w:val="28"/>
          <w:szCs w:val="28"/>
        </w:rPr>
        <w:t>. Понятие  о литературной критике.</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Аткай </w:t>
      </w:r>
      <w:r w:rsidRPr="00AE0FE0">
        <w:rPr>
          <w:b/>
          <w:sz w:val="28"/>
          <w:szCs w:val="28"/>
        </w:rPr>
        <w:t>Аджаматов</w:t>
      </w:r>
      <w:r w:rsidRPr="00AE0FE0">
        <w:rPr>
          <w:sz w:val="28"/>
          <w:szCs w:val="28"/>
        </w:rPr>
        <w:t xml:space="preserve">. </w:t>
      </w:r>
      <w:r w:rsidRPr="00AE0FE0">
        <w:rPr>
          <w:b/>
          <w:bCs/>
          <w:sz w:val="28"/>
          <w:szCs w:val="28"/>
        </w:rPr>
        <w:t>"Я горжусь», "Оленьи рога»</w:t>
      </w:r>
      <w:r w:rsidRPr="00AE0FE0">
        <w:rPr>
          <w:sz w:val="28"/>
          <w:szCs w:val="28"/>
        </w:rPr>
        <w:t>(4 ч)</w:t>
      </w:r>
    </w:p>
    <w:p w:rsidR="00BA602B" w:rsidRPr="00AE0FE0" w:rsidRDefault="00BA602B" w:rsidP="00BA602B">
      <w:pPr>
        <w:shd w:val="clear" w:color="auto" w:fill="FFFFFF"/>
        <w:tabs>
          <w:tab w:val="left" w:pos="5952"/>
        </w:tabs>
        <w:rPr>
          <w:sz w:val="28"/>
          <w:szCs w:val="28"/>
        </w:rPr>
      </w:pPr>
      <w:r w:rsidRPr="00AE0FE0">
        <w:rPr>
          <w:sz w:val="28"/>
          <w:szCs w:val="28"/>
        </w:rPr>
        <w:t>Литература кумыков.Аткай – народный поэт Дагестана. Жизнен</w:t>
      </w:r>
      <w:r w:rsidRPr="00AE0FE0">
        <w:rPr>
          <w:sz w:val="28"/>
          <w:szCs w:val="28"/>
        </w:rPr>
        <w:softHyphen/>
        <w:t>ный и творческий путь Аткая.</w:t>
      </w:r>
    </w:p>
    <w:p w:rsidR="00BA602B" w:rsidRPr="00AE0FE0" w:rsidRDefault="00BA602B" w:rsidP="00BA602B">
      <w:pPr>
        <w:shd w:val="clear" w:color="auto" w:fill="FFFFFF"/>
        <w:rPr>
          <w:sz w:val="28"/>
          <w:szCs w:val="28"/>
        </w:rPr>
      </w:pPr>
      <w:r w:rsidRPr="00AE0FE0">
        <w:rPr>
          <w:sz w:val="28"/>
          <w:szCs w:val="28"/>
        </w:rPr>
        <w:t>Повесть "Я горжусь". Основные идеи произведения. Образы матери и сына в повести. Стиль, язык повести "Я горжусь", форма рассказа. Глубокий лиризм и эмоциональность произведения.</w:t>
      </w:r>
    </w:p>
    <w:p w:rsidR="00BA602B" w:rsidRPr="00AE0FE0" w:rsidRDefault="00BA602B" w:rsidP="00BA602B">
      <w:pPr>
        <w:shd w:val="clear" w:color="auto" w:fill="FFFFFF"/>
        <w:rPr>
          <w:sz w:val="28"/>
          <w:szCs w:val="28"/>
        </w:rPr>
      </w:pPr>
      <w:r w:rsidRPr="00AE0FE0">
        <w:rPr>
          <w:sz w:val="28"/>
          <w:szCs w:val="28"/>
        </w:rPr>
        <w:t>Творчество Аткая послевоенных лет. Лирическая поэма "Оленьи рога". Тема дружбы народов в поэме. Показ Л. Толстого, просве</w:t>
      </w:r>
      <w:r w:rsidRPr="00AE0FE0">
        <w:rPr>
          <w:sz w:val="28"/>
          <w:szCs w:val="28"/>
        </w:rPr>
        <w:softHyphen/>
        <w:t>тителя и реалиста, через восприятие ребенка-мечтателя и взрослого поэта. Проблематика и художественное своеобразие поэмы. Реалисти</w:t>
      </w:r>
      <w:r w:rsidRPr="00AE0FE0">
        <w:rPr>
          <w:sz w:val="28"/>
          <w:szCs w:val="28"/>
        </w:rPr>
        <w:softHyphen/>
        <w:t>ческая основа произведения. Переплетение реального и легендарного в поэме.</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Аткай. Несколько стихотворений.</w:t>
      </w:r>
    </w:p>
    <w:p w:rsidR="00BA602B" w:rsidRPr="00AE0FE0" w:rsidRDefault="00BA602B" w:rsidP="00BA602B">
      <w:pPr>
        <w:shd w:val="clear" w:color="auto" w:fill="FFFFFF"/>
        <w:rPr>
          <w:sz w:val="28"/>
          <w:szCs w:val="28"/>
        </w:rPr>
      </w:pPr>
      <w:r w:rsidRPr="00AE0FE0">
        <w:rPr>
          <w:spacing w:val="20"/>
          <w:sz w:val="28"/>
          <w:szCs w:val="28"/>
        </w:rPr>
        <w:t>Теория литературы.</w:t>
      </w:r>
      <w:r w:rsidRPr="00AE0FE0">
        <w:rPr>
          <w:sz w:val="28"/>
          <w:szCs w:val="28"/>
        </w:rPr>
        <w:t xml:space="preserve"> Обогащение знаний о художественной образности (образ-символ).</w:t>
      </w:r>
    </w:p>
    <w:p w:rsidR="00BA602B" w:rsidRPr="00AE0FE0" w:rsidRDefault="00BA602B" w:rsidP="00BA602B">
      <w:pPr>
        <w:shd w:val="clear" w:color="auto" w:fill="FFFFFF"/>
        <w:rPr>
          <w:sz w:val="28"/>
          <w:szCs w:val="28"/>
        </w:rPr>
      </w:pPr>
      <w:r w:rsidRPr="00AE0FE0">
        <w:rPr>
          <w:spacing w:val="20"/>
          <w:sz w:val="28"/>
          <w:szCs w:val="28"/>
        </w:rPr>
        <w:t>Межпредметные связи</w:t>
      </w:r>
      <w:r w:rsidRPr="00AE0FE0">
        <w:rPr>
          <w:sz w:val="28"/>
          <w:szCs w:val="28"/>
        </w:rPr>
        <w:t xml:space="preserve">. </w:t>
      </w:r>
      <w:r w:rsidRPr="00AE0FE0">
        <w:rPr>
          <w:b/>
          <w:bCs/>
          <w:sz w:val="28"/>
          <w:szCs w:val="28"/>
        </w:rPr>
        <w:t xml:space="preserve">Краеведение. </w:t>
      </w:r>
      <w:r w:rsidRPr="00AE0FE0">
        <w:rPr>
          <w:sz w:val="28"/>
          <w:szCs w:val="28"/>
        </w:rPr>
        <w:t>О пребывании Л.Н. Толстого в Дагестане.</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Кияс Меджидов. "Сердце, оставленное в горах" </w:t>
      </w:r>
      <w:r w:rsidRPr="00AE0FE0">
        <w:rPr>
          <w:sz w:val="28"/>
          <w:szCs w:val="28"/>
        </w:rPr>
        <w:t>(3 ч)</w:t>
      </w:r>
    </w:p>
    <w:p w:rsidR="00BA602B" w:rsidRPr="00AE0FE0" w:rsidRDefault="00BA602B" w:rsidP="00BA602B">
      <w:pPr>
        <w:shd w:val="clear" w:color="auto" w:fill="FFFFFF"/>
        <w:rPr>
          <w:sz w:val="28"/>
          <w:szCs w:val="28"/>
        </w:rPr>
      </w:pPr>
      <w:r w:rsidRPr="00AE0FE0">
        <w:rPr>
          <w:sz w:val="28"/>
          <w:szCs w:val="28"/>
        </w:rPr>
        <w:t>Развитие лезгинской литературы в послевоенные годы.</w:t>
      </w:r>
    </w:p>
    <w:p w:rsidR="00BA602B" w:rsidRPr="00AE0FE0" w:rsidRDefault="00BA602B" w:rsidP="00BA602B">
      <w:pPr>
        <w:shd w:val="clear" w:color="auto" w:fill="FFFFFF"/>
        <w:rPr>
          <w:sz w:val="28"/>
          <w:szCs w:val="28"/>
        </w:rPr>
      </w:pPr>
      <w:r w:rsidRPr="00AE0FE0">
        <w:rPr>
          <w:sz w:val="28"/>
          <w:szCs w:val="28"/>
        </w:rPr>
        <w:t>Биография К. Меджидова – народного писателя Дагестана. Характеристика его творчества.</w:t>
      </w:r>
    </w:p>
    <w:p w:rsidR="00BA602B" w:rsidRPr="00AE0FE0" w:rsidRDefault="00BA602B" w:rsidP="00BA602B">
      <w:pPr>
        <w:shd w:val="clear" w:color="auto" w:fill="FFFFFF"/>
        <w:rPr>
          <w:sz w:val="28"/>
          <w:szCs w:val="28"/>
        </w:rPr>
      </w:pPr>
      <w:r w:rsidRPr="00AE0FE0">
        <w:rPr>
          <w:sz w:val="28"/>
          <w:szCs w:val="28"/>
        </w:rPr>
        <w:t>Роман К. Меджидова "Сердце, оставленное в горах" – одно из лучших произведений дагестанской прозы. Судьба замечательного русского врача Антона Никифоровича Ефимова. Проблема нравствен</w:t>
      </w:r>
      <w:r w:rsidRPr="00AE0FE0">
        <w:rPr>
          <w:sz w:val="28"/>
          <w:szCs w:val="28"/>
        </w:rPr>
        <w:softHyphen/>
        <w:t>ного выбора русского интеллигента в предреволюционной ситуации. Динамизм действия. Осуждение невежества и фанатизма. Тема интернационализма в романе. Своеобразие стиля произведения. Язык романа, индивидуализация речи героев.</w:t>
      </w:r>
    </w:p>
    <w:p w:rsidR="00BA602B" w:rsidRPr="00AE0FE0" w:rsidRDefault="00BA602B" w:rsidP="00BA602B">
      <w:pPr>
        <w:shd w:val="clear" w:color="auto" w:fill="FFFFFF"/>
        <w:rPr>
          <w:sz w:val="28"/>
          <w:szCs w:val="28"/>
        </w:rPr>
      </w:pPr>
      <w:r w:rsidRPr="00AE0FE0">
        <w:rPr>
          <w:spacing w:val="20"/>
          <w:sz w:val="28"/>
          <w:szCs w:val="28"/>
        </w:rPr>
        <w:t>Межпредметная связь.</w:t>
      </w:r>
      <w:r w:rsidRPr="00AE0FE0">
        <w:rPr>
          <w:b/>
          <w:sz w:val="28"/>
          <w:szCs w:val="28"/>
        </w:rPr>
        <w:t>Изобразительное искусство</w:t>
      </w:r>
      <w:r w:rsidRPr="00AE0FE0">
        <w:rPr>
          <w:sz w:val="28"/>
          <w:szCs w:val="28"/>
        </w:rPr>
        <w:t>. К.Хихриев «Ахты».</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rPr>
          <w:sz w:val="28"/>
          <w:szCs w:val="28"/>
        </w:rPr>
      </w:pPr>
      <w:r w:rsidRPr="00AE0FE0">
        <w:rPr>
          <w:b/>
          <w:bCs/>
          <w:sz w:val="28"/>
          <w:szCs w:val="28"/>
        </w:rPr>
        <w:t xml:space="preserve">Хизгил </w:t>
      </w:r>
      <w:r w:rsidRPr="00AE0FE0">
        <w:rPr>
          <w:b/>
          <w:sz w:val="28"/>
          <w:szCs w:val="28"/>
        </w:rPr>
        <w:t>Авшалумов</w:t>
      </w:r>
      <w:r w:rsidRPr="00AE0FE0">
        <w:rPr>
          <w:sz w:val="28"/>
          <w:szCs w:val="28"/>
        </w:rPr>
        <w:t xml:space="preserve">, </w:t>
      </w:r>
      <w:r w:rsidRPr="00AE0FE0">
        <w:rPr>
          <w:b/>
          <w:bCs/>
          <w:sz w:val="28"/>
          <w:szCs w:val="28"/>
        </w:rPr>
        <w:t xml:space="preserve">"Встреча у родника", "Возмездие" </w:t>
      </w:r>
      <w:r w:rsidRPr="00AE0FE0">
        <w:rPr>
          <w:i/>
          <w:iCs/>
          <w:sz w:val="28"/>
          <w:szCs w:val="28"/>
        </w:rPr>
        <w:t xml:space="preserve">(в сокращении) </w:t>
      </w:r>
      <w:r w:rsidRPr="00AE0FE0">
        <w:rPr>
          <w:sz w:val="28"/>
          <w:szCs w:val="28"/>
        </w:rPr>
        <w:t>(5 ч)</w:t>
      </w:r>
    </w:p>
    <w:p w:rsidR="00BA602B" w:rsidRPr="00AE0FE0" w:rsidRDefault="00BA602B" w:rsidP="00BA602B">
      <w:pPr>
        <w:shd w:val="clear" w:color="auto" w:fill="FFFFFF"/>
        <w:rPr>
          <w:sz w:val="28"/>
          <w:szCs w:val="28"/>
        </w:rPr>
      </w:pPr>
      <w:r w:rsidRPr="00AE0FE0">
        <w:rPr>
          <w:sz w:val="28"/>
          <w:szCs w:val="28"/>
        </w:rPr>
        <w:t>Таты и их литература (Д. Атнилов и М. Бахшиев).</w:t>
      </w:r>
    </w:p>
    <w:p w:rsidR="00BA602B" w:rsidRPr="00AE0FE0" w:rsidRDefault="00BA602B" w:rsidP="00BA602B">
      <w:pPr>
        <w:shd w:val="clear" w:color="auto" w:fill="FFFFFF"/>
        <w:rPr>
          <w:sz w:val="28"/>
          <w:szCs w:val="28"/>
        </w:rPr>
      </w:pPr>
      <w:r w:rsidRPr="00AE0FE0">
        <w:rPr>
          <w:sz w:val="28"/>
          <w:szCs w:val="28"/>
        </w:rPr>
        <w:t>Х. Авшалумов – военный корреспондент, прозаик, очеркист.</w:t>
      </w:r>
    </w:p>
    <w:p w:rsidR="00BA602B" w:rsidRPr="00AE0FE0" w:rsidRDefault="00BA602B" w:rsidP="00BA602B">
      <w:pPr>
        <w:shd w:val="clear" w:color="auto" w:fill="FFFFFF"/>
        <w:rPr>
          <w:sz w:val="28"/>
          <w:szCs w:val="28"/>
        </w:rPr>
      </w:pPr>
      <w:r w:rsidRPr="00AE0FE0">
        <w:rPr>
          <w:sz w:val="28"/>
          <w:szCs w:val="28"/>
        </w:rPr>
        <w:t>Биография. Краткие сведения о творческом пути.</w:t>
      </w:r>
    </w:p>
    <w:p w:rsidR="00BA602B" w:rsidRPr="00AE0FE0" w:rsidRDefault="00BA602B" w:rsidP="00BA602B">
      <w:pPr>
        <w:shd w:val="clear" w:color="auto" w:fill="FFFFFF"/>
        <w:rPr>
          <w:sz w:val="28"/>
          <w:szCs w:val="28"/>
        </w:rPr>
      </w:pPr>
      <w:r w:rsidRPr="00AE0FE0">
        <w:rPr>
          <w:sz w:val="28"/>
          <w:szCs w:val="28"/>
        </w:rPr>
        <w:lastRenderedPageBreak/>
        <w:t>Х. Авшалумов – сатирик и новеллист. Сатирические рассказы писателя, своеобразие их тематики и стиля ("Встреча у родника"). Связь с родным фольклором. Сатира и юмор в литературе народов Дагестана.</w:t>
      </w:r>
    </w:p>
    <w:p w:rsidR="00BA602B" w:rsidRPr="00AE0FE0" w:rsidRDefault="00BA602B" w:rsidP="00BA602B">
      <w:pPr>
        <w:shd w:val="clear" w:color="auto" w:fill="FFFFFF"/>
        <w:rPr>
          <w:sz w:val="28"/>
          <w:szCs w:val="28"/>
        </w:rPr>
      </w:pPr>
      <w:r w:rsidRPr="00AE0FE0">
        <w:rPr>
          <w:sz w:val="28"/>
          <w:szCs w:val="28"/>
        </w:rPr>
        <w:t>Повесть "Возмездие". Сюжет повести и ее герои. Попытка осмыслить события, происходящие в татском селе в предреволю</w:t>
      </w:r>
      <w:r w:rsidRPr="00AE0FE0">
        <w:rPr>
          <w:sz w:val="28"/>
          <w:szCs w:val="28"/>
        </w:rPr>
        <w:softHyphen/>
        <w:t>ционные годы. Растущий антагонизм жителей Нюгди, укрепление дружбы татов и лезгин в борьбе с угнетателями. Сатирическое изображение растлевающей силы власти и денег.</w:t>
      </w:r>
    </w:p>
    <w:p w:rsidR="00BA602B" w:rsidRPr="00AE0FE0" w:rsidRDefault="00BA602B" w:rsidP="00BA602B">
      <w:pPr>
        <w:shd w:val="clear" w:color="auto" w:fill="FFFFFF"/>
        <w:rPr>
          <w:sz w:val="28"/>
          <w:szCs w:val="28"/>
        </w:rPr>
      </w:pPr>
      <w:r w:rsidRPr="00AE0FE0">
        <w:rPr>
          <w:sz w:val="28"/>
          <w:szCs w:val="28"/>
        </w:rPr>
        <w:t>Гуманистический пафос творчества Х. Авшалумова.</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Х.Авшалумов. «Как Шими перевоспитал свою невестку», «Модная невестка» (из цикла новелл о Шими Дербенди).</w:t>
      </w:r>
    </w:p>
    <w:p w:rsidR="00BA602B" w:rsidRPr="00AE0FE0" w:rsidRDefault="00BA602B" w:rsidP="00BA602B">
      <w:pPr>
        <w:shd w:val="clear" w:color="auto" w:fill="FFFFFF"/>
        <w:rPr>
          <w:sz w:val="28"/>
          <w:szCs w:val="28"/>
        </w:rPr>
      </w:pPr>
      <w:r w:rsidRPr="00AE0FE0">
        <w:rPr>
          <w:spacing w:val="20"/>
          <w:sz w:val="28"/>
          <w:szCs w:val="28"/>
        </w:rPr>
        <w:t>Письменная  работа</w:t>
      </w:r>
      <w:r w:rsidRPr="00AE0FE0">
        <w:rPr>
          <w:sz w:val="28"/>
          <w:szCs w:val="28"/>
        </w:rPr>
        <w:t xml:space="preserve"> (2 ч)</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Расул Гамзатов. "Высокие звезды", "Горянка", "Мой Дагестан" </w:t>
      </w:r>
      <w:r w:rsidRPr="00AE0FE0">
        <w:rPr>
          <w:i/>
          <w:iCs/>
          <w:sz w:val="28"/>
          <w:szCs w:val="28"/>
        </w:rPr>
        <w:t xml:space="preserve">(отрывки) </w:t>
      </w:r>
      <w:r w:rsidRPr="00AE0FE0">
        <w:rPr>
          <w:sz w:val="28"/>
          <w:szCs w:val="28"/>
        </w:rPr>
        <w:t>(13 ч)</w:t>
      </w:r>
    </w:p>
    <w:p w:rsidR="00BA602B" w:rsidRPr="00AE0FE0" w:rsidRDefault="00BA602B" w:rsidP="00BA602B">
      <w:pPr>
        <w:shd w:val="clear" w:color="auto" w:fill="FFFFFF"/>
        <w:rPr>
          <w:sz w:val="28"/>
          <w:szCs w:val="28"/>
        </w:rPr>
      </w:pPr>
      <w:r w:rsidRPr="00AE0FE0">
        <w:rPr>
          <w:sz w:val="28"/>
          <w:szCs w:val="28"/>
        </w:rPr>
        <w:t>Расул Гамзатов – выдающийся поэт, прозаик, публицист. Твор</w:t>
      </w:r>
      <w:r w:rsidRPr="00AE0FE0">
        <w:rPr>
          <w:sz w:val="28"/>
          <w:szCs w:val="28"/>
        </w:rPr>
        <w:softHyphen/>
        <w:t>ческий путь и жизнь. Раннее творчество. Сборники "Любовь вдохновенная и ненависть жгучая", "Огненные строки".</w:t>
      </w:r>
    </w:p>
    <w:p w:rsidR="00BA602B" w:rsidRPr="00AE0FE0" w:rsidRDefault="00BA602B" w:rsidP="00BA602B">
      <w:pPr>
        <w:shd w:val="clear" w:color="auto" w:fill="FFFFFF"/>
        <w:rPr>
          <w:sz w:val="28"/>
          <w:szCs w:val="28"/>
        </w:rPr>
      </w:pPr>
      <w:r w:rsidRPr="00AE0FE0">
        <w:rPr>
          <w:sz w:val="28"/>
          <w:szCs w:val="28"/>
        </w:rPr>
        <w:t>Годы учебы в Москве. Тематика поэзии 50-х годов. Тема родины в творчестве Гамзатова. Чувство сыновьей благодарности к Отчизне. Дань уважения к боевой и трудовой славе народа. Чувство единения с неброской красотой родного края. Интернационализм, утверждение сопричастности поэта ко всему происходящему в мире, прославление родства по духу ("Мой Дагестан", "Аварское Койсу", "Люблю тебя, мой маленький народ", "Родной язык", "Мне ль тебя, Дагестан мой былинный...", "Журавли", "Цадинское кладбище", "О моей родне", "20 век сурово хмурит брови...", "Мулатка" и др.).</w:t>
      </w:r>
    </w:p>
    <w:p w:rsidR="00BA602B" w:rsidRPr="00AE0FE0" w:rsidRDefault="00BA602B" w:rsidP="00BA602B">
      <w:pPr>
        <w:shd w:val="clear" w:color="auto" w:fill="FFFFFF"/>
        <w:rPr>
          <w:sz w:val="28"/>
          <w:szCs w:val="28"/>
        </w:rPr>
      </w:pPr>
      <w:r w:rsidRPr="00AE0FE0">
        <w:rPr>
          <w:sz w:val="28"/>
          <w:szCs w:val="28"/>
        </w:rPr>
        <w:t>Тема поэта и поэзии в творчестве Гамзатова. Утверждение граж</w:t>
      </w:r>
      <w:r w:rsidRPr="00AE0FE0">
        <w:rPr>
          <w:sz w:val="28"/>
          <w:szCs w:val="28"/>
        </w:rPr>
        <w:softHyphen/>
        <w:t>данственности поэзии и активной позиции поэта. Трудолюбие, страстность и объективность творца ("Разговор с отцом", "Сонеты", "Восьмистишья").   Борьба поэта за мир на земле.</w:t>
      </w:r>
    </w:p>
    <w:p w:rsidR="00BA602B" w:rsidRPr="00AE0FE0" w:rsidRDefault="00BA602B" w:rsidP="00BA602B">
      <w:pPr>
        <w:shd w:val="clear" w:color="auto" w:fill="FFFFFF"/>
        <w:rPr>
          <w:sz w:val="28"/>
          <w:szCs w:val="28"/>
        </w:rPr>
      </w:pPr>
      <w:r w:rsidRPr="00AE0FE0">
        <w:rPr>
          <w:sz w:val="28"/>
          <w:szCs w:val="28"/>
        </w:rPr>
        <w:t>Гамзатов – певец любви. Воспитание культуры чувств молодежи. Разговор о хрупкости и робости истинного чувства. Любовь – залог победы в борьбе с жизненными трудностями. Всепоглощающее чувство любви, которое не боится даже "заморозков" старости ("Сонеты", "Книга любви").</w:t>
      </w:r>
    </w:p>
    <w:p w:rsidR="00BA602B" w:rsidRPr="00AE0FE0" w:rsidRDefault="00BA602B" w:rsidP="00BA602B">
      <w:pPr>
        <w:shd w:val="clear" w:color="auto" w:fill="FFFFFF"/>
        <w:rPr>
          <w:sz w:val="28"/>
          <w:szCs w:val="28"/>
        </w:rPr>
      </w:pPr>
      <w:r w:rsidRPr="00AE0FE0">
        <w:rPr>
          <w:sz w:val="28"/>
          <w:szCs w:val="28"/>
        </w:rPr>
        <w:t>Поэма "Горянка" – новый этап в решении проблемы о судьбе горянки. Нравственная красота свободной женщины гор. Жанр, композиция,   язык поэмы "Горянка".</w:t>
      </w:r>
    </w:p>
    <w:p w:rsidR="00BA602B" w:rsidRPr="00AE0FE0" w:rsidRDefault="00BA602B" w:rsidP="00BA602B">
      <w:pPr>
        <w:shd w:val="clear" w:color="auto" w:fill="FFFFFF"/>
        <w:rPr>
          <w:sz w:val="28"/>
          <w:szCs w:val="28"/>
        </w:rPr>
      </w:pPr>
      <w:r w:rsidRPr="00AE0FE0">
        <w:rPr>
          <w:sz w:val="28"/>
          <w:szCs w:val="28"/>
        </w:rPr>
        <w:t>Сборник "Высокие звезды". Идейно-тематический и стилевой анализ сборника.</w:t>
      </w:r>
    </w:p>
    <w:p w:rsidR="00BA602B" w:rsidRPr="00AE0FE0" w:rsidRDefault="00BA602B" w:rsidP="00BA602B">
      <w:pPr>
        <w:shd w:val="clear" w:color="auto" w:fill="FFFFFF"/>
        <w:rPr>
          <w:sz w:val="28"/>
          <w:szCs w:val="28"/>
        </w:rPr>
      </w:pPr>
      <w:r w:rsidRPr="00AE0FE0">
        <w:rPr>
          <w:sz w:val="28"/>
          <w:szCs w:val="28"/>
        </w:rPr>
        <w:t>Книга Р. Гамзатова "Мой Дагестан". Проблематика. Своеобразный жанр и композиция книги.</w:t>
      </w:r>
    </w:p>
    <w:p w:rsidR="00BA602B" w:rsidRPr="00AE0FE0" w:rsidRDefault="00BA602B" w:rsidP="00BA602B">
      <w:pPr>
        <w:shd w:val="clear" w:color="auto" w:fill="FFFFFF"/>
        <w:rPr>
          <w:sz w:val="28"/>
          <w:szCs w:val="28"/>
        </w:rPr>
      </w:pPr>
      <w:r w:rsidRPr="00AE0FE0">
        <w:rPr>
          <w:sz w:val="28"/>
          <w:szCs w:val="28"/>
        </w:rPr>
        <w:t>Р. Гамзатов – критик, общественный деятель, лауреат междуна</w:t>
      </w:r>
      <w:r w:rsidRPr="00AE0FE0">
        <w:rPr>
          <w:sz w:val="28"/>
          <w:szCs w:val="28"/>
        </w:rPr>
        <w:softHyphen/>
        <w:t>родных премий.</w:t>
      </w:r>
    </w:p>
    <w:p w:rsidR="00BA602B" w:rsidRPr="00AE0FE0" w:rsidRDefault="00BA602B" w:rsidP="00BA602B">
      <w:pPr>
        <w:shd w:val="clear" w:color="auto" w:fill="FFFFFF"/>
        <w:rPr>
          <w:sz w:val="28"/>
          <w:szCs w:val="28"/>
        </w:rPr>
      </w:pPr>
      <w:r w:rsidRPr="00AE0FE0">
        <w:rPr>
          <w:sz w:val="28"/>
          <w:szCs w:val="28"/>
        </w:rPr>
        <w:lastRenderedPageBreak/>
        <w:t>Р. Гамзатов и современный литературный процесс в Дагестане. Критики о творчестве Р.Гамзатова.</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Р. Гамзатов. Из книг "Берегите друзей", "Высокие звезды" и др.</w:t>
      </w:r>
    </w:p>
    <w:p w:rsidR="00BA602B" w:rsidRPr="00AE0FE0" w:rsidRDefault="00BA602B" w:rsidP="00BA602B">
      <w:pPr>
        <w:shd w:val="clear" w:color="auto" w:fill="FFFFFF"/>
        <w:rPr>
          <w:sz w:val="28"/>
          <w:szCs w:val="28"/>
        </w:rPr>
      </w:pPr>
      <w:r w:rsidRPr="00AE0FE0">
        <w:rPr>
          <w:spacing w:val="20"/>
          <w:sz w:val="28"/>
          <w:szCs w:val="28"/>
        </w:rPr>
        <w:t>Теория литературы</w:t>
      </w:r>
      <w:r w:rsidRPr="00AE0FE0">
        <w:rPr>
          <w:sz w:val="28"/>
          <w:szCs w:val="28"/>
        </w:rPr>
        <w:t>. Традиции и новаторство в дагестанской поэзии.</w:t>
      </w:r>
    </w:p>
    <w:p w:rsidR="00BA602B" w:rsidRPr="00AE0FE0" w:rsidRDefault="00BA602B" w:rsidP="00BA602B">
      <w:pPr>
        <w:shd w:val="clear" w:color="auto" w:fill="FFFFFF"/>
        <w:rPr>
          <w:sz w:val="28"/>
          <w:szCs w:val="28"/>
        </w:rPr>
      </w:pPr>
      <w:r w:rsidRPr="00AE0FE0">
        <w:rPr>
          <w:spacing w:val="20"/>
          <w:sz w:val="28"/>
          <w:szCs w:val="28"/>
        </w:rPr>
        <w:t>Межпредметные связи.</w:t>
      </w:r>
      <w:r w:rsidRPr="00AE0FE0">
        <w:rPr>
          <w:b/>
          <w:bCs/>
          <w:sz w:val="28"/>
          <w:szCs w:val="28"/>
        </w:rPr>
        <w:t xml:space="preserve">Литература. </w:t>
      </w:r>
      <w:r w:rsidRPr="00AE0FE0">
        <w:rPr>
          <w:sz w:val="28"/>
          <w:szCs w:val="28"/>
        </w:rPr>
        <w:t xml:space="preserve">Ч. Айтматов. "Тополек мой в красной косынке». А. Шогенцуков. "Весна Софият". А. Каххар. "Птичка-невеличка". М. Лермонтов. "Сон". </w:t>
      </w:r>
      <w:r w:rsidRPr="00AE0FE0">
        <w:rPr>
          <w:b/>
          <w:bCs/>
          <w:sz w:val="28"/>
          <w:szCs w:val="28"/>
        </w:rPr>
        <w:t xml:space="preserve">Изобразительное искусство. </w:t>
      </w:r>
      <w:r w:rsidRPr="00AE0FE0">
        <w:rPr>
          <w:sz w:val="28"/>
          <w:szCs w:val="28"/>
        </w:rPr>
        <w:t xml:space="preserve">В.Горбачев. "Портрет народного поэта Р.Гамзатова". П. Кусков. Скульптурный портрет дагестанского поэта Расула Гамзатова. В.Ф. Логачев. "Поэт Р.Гамзатов". </w:t>
      </w:r>
      <w:r w:rsidRPr="00AE0FE0">
        <w:rPr>
          <w:b/>
          <w:bCs/>
          <w:sz w:val="28"/>
          <w:szCs w:val="28"/>
        </w:rPr>
        <w:t xml:space="preserve">Музыка. </w:t>
      </w:r>
      <w:r w:rsidRPr="00AE0FE0">
        <w:rPr>
          <w:sz w:val="28"/>
          <w:szCs w:val="28"/>
        </w:rPr>
        <w:t xml:space="preserve">Балет М. Кажлаева "Горянка». Поэзия Р. Гамзатова в музыке. </w:t>
      </w:r>
      <w:r w:rsidRPr="00AE0FE0">
        <w:rPr>
          <w:b/>
          <w:bCs/>
          <w:sz w:val="28"/>
          <w:szCs w:val="28"/>
        </w:rPr>
        <w:t xml:space="preserve">Кино. </w:t>
      </w:r>
      <w:r w:rsidRPr="00AE0FE0">
        <w:rPr>
          <w:sz w:val="28"/>
          <w:szCs w:val="28"/>
        </w:rPr>
        <w:t xml:space="preserve">"Четки лет", "Наш Расул" </w:t>
      </w:r>
      <w:r w:rsidRPr="00AE0FE0">
        <w:rPr>
          <w:bCs/>
          <w:sz w:val="28"/>
          <w:szCs w:val="28"/>
        </w:rPr>
        <w:t>и</w:t>
      </w:r>
      <w:r w:rsidRPr="00AE0FE0">
        <w:rPr>
          <w:sz w:val="28"/>
          <w:szCs w:val="28"/>
        </w:rPr>
        <w:t>др.</w:t>
      </w:r>
    </w:p>
    <w:p w:rsidR="00BA602B" w:rsidRPr="00AE0FE0" w:rsidRDefault="00BA602B" w:rsidP="00BA602B">
      <w:pPr>
        <w:shd w:val="clear" w:color="auto" w:fill="FFFFFF"/>
        <w:rPr>
          <w:sz w:val="28"/>
          <w:szCs w:val="28"/>
        </w:rPr>
      </w:pPr>
      <w:r w:rsidRPr="00AE0FE0">
        <w:rPr>
          <w:spacing w:val="20"/>
          <w:sz w:val="28"/>
          <w:szCs w:val="28"/>
        </w:rPr>
        <w:t>Письменная  работа</w:t>
      </w:r>
      <w:r w:rsidRPr="00AE0FE0">
        <w:rPr>
          <w:sz w:val="28"/>
          <w:szCs w:val="28"/>
        </w:rPr>
        <w:t xml:space="preserve"> (2 ч)</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Юсуп Хаппалаев. "Сыну", "Первая борозда" </w:t>
      </w:r>
      <w:r w:rsidRPr="00AE0FE0">
        <w:rPr>
          <w:sz w:val="28"/>
          <w:szCs w:val="28"/>
        </w:rPr>
        <w:t>(</w:t>
      </w:r>
      <w:r w:rsidRPr="00AE0FE0">
        <w:rPr>
          <w:sz w:val="28"/>
          <w:szCs w:val="28"/>
          <w:lang w:val="en-US"/>
        </w:rPr>
        <w:t>II</w:t>
      </w:r>
      <w:r w:rsidRPr="00AE0FE0">
        <w:rPr>
          <w:sz w:val="28"/>
          <w:szCs w:val="28"/>
        </w:rPr>
        <w:t>–</w:t>
      </w:r>
      <w:r w:rsidRPr="00AE0FE0">
        <w:rPr>
          <w:sz w:val="28"/>
          <w:szCs w:val="28"/>
          <w:lang w:val="en-US"/>
        </w:rPr>
        <w:t>V</w:t>
      </w:r>
      <w:r w:rsidRPr="00AE0FE0">
        <w:rPr>
          <w:sz w:val="28"/>
          <w:szCs w:val="28"/>
        </w:rPr>
        <w:t xml:space="preserve"> главы) (3 ч)</w:t>
      </w:r>
    </w:p>
    <w:p w:rsidR="00BA602B" w:rsidRPr="00AE0FE0" w:rsidRDefault="00BA602B" w:rsidP="00BA602B">
      <w:pPr>
        <w:shd w:val="clear" w:color="auto" w:fill="FFFFFF"/>
        <w:rPr>
          <w:sz w:val="28"/>
          <w:szCs w:val="28"/>
        </w:rPr>
      </w:pPr>
      <w:r w:rsidRPr="00AE0FE0">
        <w:rPr>
          <w:sz w:val="28"/>
          <w:szCs w:val="28"/>
        </w:rPr>
        <w:t>Развитие лакской литературы в послевоенный период. Ю. Хаппалаев – народный поэт Дагестана. Творческий путь. Гражданская лирика Ю.Хаппалаева, ее близость к лакскому фольклору. Переводческая деятельность Ю. Хаппалаева.</w:t>
      </w:r>
    </w:p>
    <w:p w:rsidR="00BA602B" w:rsidRPr="00AE0FE0" w:rsidRDefault="00BA602B" w:rsidP="00BA602B">
      <w:pPr>
        <w:shd w:val="clear" w:color="auto" w:fill="FFFFFF"/>
        <w:tabs>
          <w:tab w:val="left" w:pos="5578"/>
        </w:tabs>
        <w:rPr>
          <w:sz w:val="28"/>
          <w:szCs w:val="28"/>
        </w:rPr>
      </w:pPr>
      <w:r w:rsidRPr="00AE0FE0">
        <w:rPr>
          <w:sz w:val="28"/>
          <w:szCs w:val="28"/>
        </w:rPr>
        <w:t>Лирика поэта. Стихотворение-посвящение "Сыну". Тема преемст</w:t>
      </w:r>
      <w:r w:rsidRPr="00AE0FE0">
        <w:rPr>
          <w:sz w:val="28"/>
          <w:szCs w:val="28"/>
        </w:rPr>
        <w:softHyphen/>
        <w:t>венности поколений в стихотворении, его идейно-художественное своеобразие.</w:t>
      </w:r>
    </w:p>
    <w:p w:rsidR="00BA602B" w:rsidRPr="00AE0FE0" w:rsidRDefault="00BA602B" w:rsidP="00BA602B">
      <w:pPr>
        <w:shd w:val="clear" w:color="auto" w:fill="FFFFFF"/>
        <w:rPr>
          <w:sz w:val="28"/>
          <w:szCs w:val="28"/>
        </w:rPr>
      </w:pPr>
      <w:r w:rsidRPr="00AE0FE0">
        <w:rPr>
          <w:sz w:val="28"/>
          <w:szCs w:val="28"/>
        </w:rPr>
        <w:t>Ярко выраженный национальный колорит поэзии Ю. Хаппалаева. Прославление поэтом труда земледельца. Образ опытного пахаря в поэме "Первая борозда". Картины весеннего пейзажа. Художест</w:t>
      </w:r>
      <w:r w:rsidRPr="00AE0FE0">
        <w:rPr>
          <w:sz w:val="28"/>
          <w:szCs w:val="28"/>
        </w:rPr>
        <w:softHyphen/>
        <w:t>венные средства в поэме.</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Ю. Хаппалаев. "Семена ложатся в борозду" (2–3 стихотворения). Несколько восьмистиший.</w:t>
      </w:r>
    </w:p>
    <w:p w:rsidR="00BA602B" w:rsidRPr="00AE0FE0" w:rsidRDefault="00BA602B" w:rsidP="00BA602B">
      <w:pPr>
        <w:shd w:val="clear" w:color="auto" w:fill="FFFFFF"/>
        <w:rPr>
          <w:sz w:val="28"/>
          <w:szCs w:val="28"/>
        </w:rPr>
      </w:pPr>
      <w:r w:rsidRPr="00AE0FE0">
        <w:rPr>
          <w:sz w:val="28"/>
          <w:szCs w:val="28"/>
        </w:rPr>
        <w:t>М.-З. Аминов. "Красота" (легенда).</w:t>
      </w:r>
    </w:p>
    <w:p w:rsidR="00BA602B" w:rsidRPr="00AE0FE0" w:rsidRDefault="00BA602B" w:rsidP="00BA602B">
      <w:pPr>
        <w:shd w:val="clear" w:color="auto" w:fill="FFFFFF"/>
        <w:rPr>
          <w:sz w:val="28"/>
          <w:szCs w:val="28"/>
        </w:rPr>
      </w:pPr>
      <w:r w:rsidRPr="00AE0FE0">
        <w:rPr>
          <w:sz w:val="28"/>
          <w:szCs w:val="28"/>
        </w:rPr>
        <w:t>М.Митаров. «Баллада о хлебе».</w:t>
      </w:r>
    </w:p>
    <w:p w:rsidR="00BA602B" w:rsidRPr="00AE0FE0" w:rsidRDefault="00BA602B" w:rsidP="00BA602B">
      <w:pPr>
        <w:shd w:val="clear" w:color="auto" w:fill="FFFFFF"/>
        <w:rPr>
          <w:sz w:val="28"/>
          <w:szCs w:val="28"/>
        </w:rPr>
      </w:pPr>
      <w:r w:rsidRPr="00AE0FE0">
        <w:rPr>
          <w:spacing w:val="20"/>
          <w:sz w:val="28"/>
          <w:szCs w:val="28"/>
        </w:rPr>
        <w:t>Теория литературы</w:t>
      </w:r>
      <w:r w:rsidRPr="00AE0FE0">
        <w:rPr>
          <w:sz w:val="28"/>
          <w:szCs w:val="28"/>
        </w:rPr>
        <w:t>. Понятие о лирическом герое.</w:t>
      </w:r>
    </w:p>
    <w:p w:rsidR="00BA602B" w:rsidRPr="00AE0FE0" w:rsidRDefault="00BA602B" w:rsidP="00BA602B">
      <w:pPr>
        <w:shd w:val="clear" w:color="auto" w:fill="FFFFFF"/>
        <w:rPr>
          <w:sz w:val="28"/>
          <w:szCs w:val="28"/>
        </w:rPr>
      </w:pPr>
      <w:r w:rsidRPr="00AE0FE0">
        <w:rPr>
          <w:spacing w:val="20"/>
          <w:sz w:val="28"/>
          <w:szCs w:val="28"/>
        </w:rPr>
        <w:t>Межпредметные связи</w:t>
      </w:r>
      <w:r w:rsidRPr="00AE0FE0">
        <w:rPr>
          <w:sz w:val="28"/>
          <w:szCs w:val="28"/>
        </w:rPr>
        <w:t xml:space="preserve">. </w:t>
      </w:r>
      <w:r w:rsidRPr="00AE0FE0">
        <w:rPr>
          <w:b/>
          <w:bCs/>
          <w:sz w:val="28"/>
          <w:szCs w:val="28"/>
        </w:rPr>
        <w:t xml:space="preserve">Изобразительное искусство. </w:t>
      </w:r>
      <w:r w:rsidRPr="00AE0FE0">
        <w:rPr>
          <w:sz w:val="28"/>
          <w:szCs w:val="28"/>
        </w:rPr>
        <w:t>Г. Пшеницына. "Портрет народного поэта Дагестана".Ф.Саидахмедов «Сель».</w:t>
      </w:r>
      <w:r w:rsidRPr="00AE0FE0">
        <w:rPr>
          <w:b/>
          <w:bCs/>
          <w:sz w:val="28"/>
          <w:szCs w:val="28"/>
        </w:rPr>
        <w:t xml:space="preserve">Музыка. </w:t>
      </w:r>
      <w:r w:rsidRPr="00AE0FE0">
        <w:rPr>
          <w:sz w:val="28"/>
          <w:szCs w:val="28"/>
        </w:rPr>
        <w:t>С. Агабабов. "Ты с кувшином шла из дому" и др.</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outlineLvl w:val="0"/>
        <w:rPr>
          <w:sz w:val="28"/>
          <w:szCs w:val="28"/>
        </w:rPr>
      </w:pPr>
      <w:r w:rsidRPr="00AE0FE0">
        <w:rPr>
          <w:b/>
          <w:bCs/>
          <w:sz w:val="28"/>
          <w:szCs w:val="28"/>
        </w:rPr>
        <w:t xml:space="preserve">Ахмедхан Абу-Бакар. "Белый сайгак" </w:t>
      </w:r>
      <w:r w:rsidRPr="00AE0FE0">
        <w:rPr>
          <w:sz w:val="28"/>
          <w:szCs w:val="28"/>
        </w:rPr>
        <w:t>(6 ч)</w:t>
      </w:r>
    </w:p>
    <w:p w:rsidR="00BA602B" w:rsidRPr="00AE0FE0" w:rsidRDefault="00BA602B" w:rsidP="00BA602B">
      <w:pPr>
        <w:shd w:val="clear" w:color="auto" w:fill="FFFFFF"/>
        <w:rPr>
          <w:sz w:val="28"/>
          <w:szCs w:val="28"/>
        </w:rPr>
      </w:pPr>
      <w:r w:rsidRPr="00AE0FE0">
        <w:rPr>
          <w:sz w:val="28"/>
          <w:szCs w:val="28"/>
        </w:rPr>
        <w:t>Ахмедхан Абу-Бакар – народный писатель Дагестана, поэт, прозаик, драматург.</w:t>
      </w:r>
    </w:p>
    <w:p w:rsidR="00BA602B" w:rsidRPr="00AE0FE0" w:rsidRDefault="00BA602B" w:rsidP="00BA602B">
      <w:pPr>
        <w:shd w:val="clear" w:color="auto" w:fill="FFFFFF"/>
        <w:rPr>
          <w:sz w:val="28"/>
          <w:szCs w:val="28"/>
        </w:rPr>
      </w:pPr>
      <w:r w:rsidRPr="00AE0FE0">
        <w:rPr>
          <w:sz w:val="28"/>
          <w:szCs w:val="28"/>
        </w:rPr>
        <w:t>Творческий путь А. Абу-Бакара. Проблематика раннего творчества. Лирическая проза писателя.</w:t>
      </w:r>
    </w:p>
    <w:p w:rsidR="00BA602B" w:rsidRPr="00AE0FE0" w:rsidRDefault="00BA602B" w:rsidP="00BA602B">
      <w:pPr>
        <w:shd w:val="clear" w:color="auto" w:fill="FFFFFF"/>
        <w:tabs>
          <w:tab w:val="left" w:pos="4402"/>
        </w:tabs>
        <w:rPr>
          <w:sz w:val="28"/>
          <w:szCs w:val="28"/>
        </w:rPr>
      </w:pPr>
      <w:r w:rsidRPr="00AE0FE0">
        <w:rPr>
          <w:sz w:val="28"/>
          <w:szCs w:val="28"/>
        </w:rPr>
        <w:t>Наш современник в творчестве А. Абу-Бакара ("Даргинские девушки", "Чегери" и др.).</w:t>
      </w:r>
    </w:p>
    <w:p w:rsidR="00BA602B" w:rsidRPr="00AE0FE0" w:rsidRDefault="00BA602B" w:rsidP="00BA602B">
      <w:pPr>
        <w:shd w:val="clear" w:color="auto" w:fill="FFFFFF"/>
        <w:tabs>
          <w:tab w:val="left" w:pos="4406"/>
        </w:tabs>
        <w:rPr>
          <w:sz w:val="28"/>
          <w:szCs w:val="28"/>
        </w:rPr>
      </w:pPr>
      <w:r w:rsidRPr="00AE0FE0">
        <w:rPr>
          <w:sz w:val="28"/>
          <w:szCs w:val="28"/>
        </w:rPr>
        <w:t>Тема рабочего класса в творчестве А. Абу-Бакара ("Медовые скалы").</w:t>
      </w:r>
    </w:p>
    <w:p w:rsidR="00BA602B" w:rsidRPr="00AE0FE0" w:rsidRDefault="00BA602B" w:rsidP="00BA602B">
      <w:pPr>
        <w:shd w:val="clear" w:color="auto" w:fill="FFFFFF"/>
        <w:rPr>
          <w:sz w:val="28"/>
          <w:szCs w:val="28"/>
        </w:rPr>
      </w:pPr>
      <w:r w:rsidRPr="00AE0FE0">
        <w:rPr>
          <w:sz w:val="28"/>
          <w:szCs w:val="28"/>
        </w:rPr>
        <w:t xml:space="preserve">Повесть "Белый сайгак". Тематика произведения. Значение эпилога. Легенда о Ногае – завет предков любить и беречь родную природу. Поэтические </w:t>
      </w:r>
      <w:r w:rsidRPr="00AE0FE0">
        <w:rPr>
          <w:sz w:val="28"/>
          <w:szCs w:val="28"/>
        </w:rPr>
        <w:lastRenderedPageBreak/>
        <w:t>страницы, воспевающие ногайские степи. Рождение белого сайгака – символ грядущего благополучия, убийство его – трагедия.</w:t>
      </w:r>
    </w:p>
    <w:p w:rsidR="00BA602B" w:rsidRPr="00AE0FE0" w:rsidRDefault="00BA602B" w:rsidP="00BA602B">
      <w:pPr>
        <w:shd w:val="clear" w:color="auto" w:fill="FFFFFF"/>
        <w:rPr>
          <w:sz w:val="28"/>
          <w:szCs w:val="28"/>
        </w:rPr>
      </w:pPr>
      <w:r w:rsidRPr="00AE0FE0">
        <w:rPr>
          <w:sz w:val="28"/>
          <w:szCs w:val="28"/>
        </w:rPr>
        <w:t>Образ Мухарбия. Связь с родной природой. Душевная красота, щедрость, поэтичность натуры, честность, бескорыстие, мужество, целеустремленность.</w:t>
      </w:r>
    </w:p>
    <w:p w:rsidR="00BA602B" w:rsidRPr="00AE0FE0" w:rsidRDefault="00BA602B" w:rsidP="00BA602B">
      <w:pPr>
        <w:shd w:val="clear" w:color="auto" w:fill="FFFFFF"/>
        <w:rPr>
          <w:sz w:val="28"/>
          <w:szCs w:val="28"/>
        </w:rPr>
      </w:pPr>
      <w:r w:rsidRPr="00AE0FE0">
        <w:rPr>
          <w:sz w:val="28"/>
          <w:szCs w:val="28"/>
        </w:rPr>
        <w:t>Образ Эсманбета. Динамика образа: от способности на подвиг ради дружбы до убийства сына и покушения на друга ради наживы. Взаимосвязь между хищническим отношением к природе, браконь</w:t>
      </w:r>
      <w:r w:rsidRPr="00AE0FE0">
        <w:rPr>
          <w:sz w:val="28"/>
          <w:szCs w:val="28"/>
        </w:rPr>
        <w:softHyphen/>
        <w:t>ерством и трагедией сыноубийства. Значение окружения в падении Эсманбета, круг соучастников преступления.</w:t>
      </w:r>
    </w:p>
    <w:p w:rsidR="00BA602B" w:rsidRPr="00AE0FE0" w:rsidRDefault="00BA602B" w:rsidP="00BA602B">
      <w:pPr>
        <w:shd w:val="clear" w:color="auto" w:fill="FFFFFF"/>
        <w:rPr>
          <w:sz w:val="28"/>
          <w:szCs w:val="28"/>
        </w:rPr>
      </w:pPr>
      <w:r w:rsidRPr="00AE0FE0">
        <w:rPr>
          <w:sz w:val="28"/>
          <w:szCs w:val="28"/>
        </w:rPr>
        <w:t>Своеобразие творчества А. Абу-Бакара, фольклорные мотивы, юмор, ирония, гротеск ("Ожерелье для моей Серминаз", "Снежные люди" и др.).</w:t>
      </w:r>
    </w:p>
    <w:p w:rsidR="00BA602B" w:rsidRPr="00AE0FE0" w:rsidRDefault="00BA602B" w:rsidP="00BA602B">
      <w:pPr>
        <w:shd w:val="clear" w:color="auto" w:fill="FFFFFF"/>
        <w:rPr>
          <w:sz w:val="28"/>
          <w:szCs w:val="28"/>
        </w:rPr>
      </w:pPr>
      <w:r w:rsidRPr="00AE0FE0">
        <w:rPr>
          <w:sz w:val="28"/>
          <w:szCs w:val="28"/>
        </w:rPr>
        <w:t>Современные морально-этнические проблемы в творчестве писателя. Переводы произведений А. Абу-Бакара на языки народов мира.</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И.Казиев. «Кто убил человека из рая» (в сокращении).</w:t>
      </w:r>
    </w:p>
    <w:p w:rsidR="00BA602B" w:rsidRPr="00AE0FE0" w:rsidRDefault="00BA602B" w:rsidP="00BA602B">
      <w:pPr>
        <w:shd w:val="clear" w:color="auto" w:fill="FFFFFF"/>
        <w:rPr>
          <w:sz w:val="28"/>
          <w:szCs w:val="28"/>
        </w:rPr>
      </w:pPr>
      <w:r w:rsidRPr="00AE0FE0">
        <w:rPr>
          <w:spacing w:val="20"/>
          <w:sz w:val="28"/>
          <w:szCs w:val="28"/>
        </w:rPr>
        <w:t>Межпредметные связи</w:t>
      </w:r>
      <w:r w:rsidRPr="00AE0FE0">
        <w:rPr>
          <w:sz w:val="28"/>
          <w:szCs w:val="28"/>
        </w:rPr>
        <w:t xml:space="preserve">. </w:t>
      </w:r>
      <w:r w:rsidRPr="00AE0FE0">
        <w:rPr>
          <w:b/>
          <w:bCs/>
          <w:sz w:val="28"/>
          <w:szCs w:val="28"/>
        </w:rPr>
        <w:t xml:space="preserve">Кино. </w:t>
      </w:r>
      <w:r w:rsidRPr="00AE0FE0">
        <w:rPr>
          <w:sz w:val="28"/>
          <w:szCs w:val="28"/>
        </w:rPr>
        <w:t xml:space="preserve">"Адам и Хева", "Тучи покидают небо", "Тайна кубачинского браслета", "Ожерелье для моей любимой", "Пора красных яблок", "Тайна рукописного Корана", "Чегери","Искусство, рожденное в горах" и др. </w:t>
      </w:r>
      <w:r w:rsidRPr="00AE0FE0">
        <w:rPr>
          <w:b/>
          <w:sz w:val="28"/>
          <w:szCs w:val="28"/>
        </w:rPr>
        <w:t>Музыка</w:t>
      </w:r>
      <w:r w:rsidRPr="00AE0FE0">
        <w:rPr>
          <w:sz w:val="28"/>
          <w:szCs w:val="28"/>
        </w:rPr>
        <w:t>. Ш. Чалаев. Комедия «Странствия Бахадура».</w:t>
      </w:r>
    </w:p>
    <w:p w:rsidR="00BA602B" w:rsidRPr="00AE0FE0" w:rsidRDefault="00BA602B" w:rsidP="00BA602B">
      <w:pPr>
        <w:shd w:val="clear" w:color="auto" w:fill="FFFFFF"/>
        <w:rPr>
          <w:sz w:val="28"/>
          <w:szCs w:val="28"/>
        </w:rPr>
      </w:pPr>
      <w:r w:rsidRPr="00AE0FE0">
        <w:rPr>
          <w:spacing w:val="20"/>
          <w:sz w:val="28"/>
          <w:szCs w:val="28"/>
        </w:rPr>
        <w:t>Письменная  работа</w:t>
      </w:r>
      <w:r w:rsidRPr="00AE0FE0">
        <w:rPr>
          <w:sz w:val="28"/>
          <w:szCs w:val="28"/>
        </w:rPr>
        <w:t xml:space="preserve"> (2 ч)</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rPr>
          <w:sz w:val="28"/>
          <w:szCs w:val="28"/>
        </w:rPr>
      </w:pPr>
      <w:r w:rsidRPr="00AE0FE0">
        <w:rPr>
          <w:b/>
          <w:bCs/>
          <w:sz w:val="28"/>
          <w:szCs w:val="28"/>
        </w:rPr>
        <w:t xml:space="preserve">Фазу Алиева. "Закон гор", новеллы из трилогии о женщинах: "Роса выпадает на каждую травинку", "Корзина спелой вишни", "Восьмой понедельник" </w:t>
      </w:r>
      <w:r w:rsidRPr="00AE0FE0">
        <w:rPr>
          <w:sz w:val="28"/>
          <w:szCs w:val="28"/>
        </w:rPr>
        <w:t>(6 ч)</w:t>
      </w:r>
    </w:p>
    <w:p w:rsidR="00BA602B" w:rsidRPr="00AE0FE0" w:rsidRDefault="00BA602B" w:rsidP="00BA602B">
      <w:pPr>
        <w:shd w:val="clear" w:color="auto" w:fill="FFFFFF"/>
        <w:tabs>
          <w:tab w:val="left" w:pos="5155"/>
        </w:tabs>
        <w:rPr>
          <w:sz w:val="28"/>
          <w:szCs w:val="28"/>
        </w:rPr>
      </w:pPr>
      <w:r w:rsidRPr="00AE0FE0">
        <w:rPr>
          <w:sz w:val="28"/>
          <w:szCs w:val="28"/>
        </w:rPr>
        <w:t>Ф.Алиева – народная поэтесса Дагестана и общественный деятель.</w:t>
      </w:r>
    </w:p>
    <w:p w:rsidR="00BA602B" w:rsidRPr="00AE0FE0" w:rsidRDefault="00BA602B" w:rsidP="00BA602B">
      <w:pPr>
        <w:shd w:val="clear" w:color="auto" w:fill="FFFFFF"/>
        <w:rPr>
          <w:sz w:val="28"/>
          <w:szCs w:val="28"/>
        </w:rPr>
      </w:pPr>
      <w:r w:rsidRPr="00AE0FE0">
        <w:rPr>
          <w:sz w:val="28"/>
          <w:szCs w:val="28"/>
        </w:rPr>
        <w:t>Биография. Творческий путь поэтессы. Лирика Ф. Алиевой, основ</w:t>
      </w:r>
      <w:r w:rsidRPr="00AE0FE0">
        <w:rPr>
          <w:sz w:val="28"/>
          <w:szCs w:val="28"/>
        </w:rPr>
        <w:softHyphen/>
        <w:t>ные идеи и образы ее поэзии, художественное своеобразие. Стихотворение "Закон гор". Любовь к родной земле, почитание предков, уважение к старшим, чувство товарищества и долга, честь и достоинство, храбрость, отвага, верность в любви – нравственные "законы гор".</w:t>
      </w:r>
    </w:p>
    <w:p w:rsidR="00BA602B" w:rsidRPr="00AE0FE0" w:rsidRDefault="00BA602B" w:rsidP="00BA602B">
      <w:pPr>
        <w:shd w:val="clear" w:color="auto" w:fill="FFFFFF"/>
        <w:rPr>
          <w:sz w:val="28"/>
          <w:szCs w:val="28"/>
        </w:rPr>
      </w:pPr>
      <w:r w:rsidRPr="00AE0FE0">
        <w:rPr>
          <w:sz w:val="28"/>
          <w:szCs w:val="28"/>
        </w:rPr>
        <w:t>Ф. Алиева – прозаик. Идейно-художественная направленность прозы Ф. Алиевой. Трилогия о женщинах – это новеллы, связанные общей сюжетной линией. Воссоздание разнообразных судеб горянок, характеров сильных, цельных, верных в любви, самозабвенных в мастерстве, бесстрашных в борьбе за свои права (образы Кумсият, Тавшанат, Гульшанат – "Роса выпадает на каждую травинку"; Мария, Сарыжат, Жавгарат – "Корзина спелой вишни"; Амина, Асма, Хурия, Парзилат, Ашакодо и др. – "Восьмой понедельник").</w:t>
      </w:r>
    </w:p>
    <w:p w:rsidR="00BA602B" w:rsidRPr="00AE0FE0" w:rsidRDefault="00BA602B" w:rsidP="00BA602B">
      <w:pPr>
        <w:shd w:val="clear" w:color="auto" w:fill="FFFFFF"/>
        <w:rPr>
          <w:sz w:val="28"/>
          <w:szCs w:val="28"/>
        </w:rPr>
      </w:pPr>
      <w:r w:rsidRPr="00AE0FE0">
        <w:rPr>
          <w:sz w:val="28"/>
          <w:szCs w:val="28"/>
        </w:rPr>
        <w:t>Обилие лирических отступлений, психологических коллизий, народных преданий и легенд – особенности творчества Ф.Алиевой.</w:t>
      </w:r>
    </w:p>
    <w:p w:rsidR="00BA602B" w:rsidRPr="00AE0FE0" w:rsidRDefault="00BA602B" w:rsidP="00BA602B">
      <w:pPr>
        <w:shd w:val="clear" w:color="auto" w:fill="FFFFFF"/>
        <w:rPr>
          <w:sz w:val="28"/>
          <w:szCs w:val="28"/>
        </w:rPr>
      </w:pPr>
      <w:r w:rsidRPr="00AE0FE0">
        <w:rPr>
          <w:sz w:val="28"/>
          <w:szCs w:val="28"/>
        </w:rPr>
        <w:t>Произведения Ф. Алиевой в переводе на языки народов мира.</w:t>
      </w:r>
    </w:p>
    <w:p w:rsidR="00BA602B" w:rsidRPr="00AE0FE0" w:rsidRDefault="00BA602B" w:rsidP="00BA602B">
      <w:pPr>
        <w:shd w:val="clear" w:color="auto" w:fill="FFFFFF"/>
        <w:rPr>
          <w:sz w:val="28"/>
          <w:szCs w:val="28"/>
        </w:rPr>
      </w:pPr>
      <w:r w:rsidRPr="00AE0FE0">
        <w:rPr>
          <w:sz w:val="28"/>
          <w:szCs w:val="28"/>
        </w:rPr>
        <w:t>Критики о творчестве Ф. Алиевой.</w:t>
      </w:r>
    </w:p>
    <w:p w:rsidR="00BA602B" w:rsidRPr="00AE0FE0" w:rsidRDefault="00BA602B" w:rsidP="00BA602B">
      <w:pPr>
        <w:shd w:val="clear" w:color="auto" w:fill="FFFFFF"/>
        <w:rPr>
          <w:sz w:val="28"/>
          <w:szCs w:val="28"/>
        </w:rPr>
      </w:pPr>
      <w:r w:rsidRPr="00AE0FE0">
        <w:rPr>
          <w:spacing w:val="20"/>
          <w:sz w:val="28"/>
          <w:szCs w:val="28"/>
        </w:rPr>
        <w:t>Теория литературы</w:t>
      </w:r>
      <w:r w:rsidRPr="00AE0FE0">
        <w:rPr>
          <w:sz w:val="28"/>
          <w:szCs w:val="28"/>
        </w:rPr>
        <w:t>. Жанровые разновидности романа.</w:t>
      </w:r>
    </w:p>
    <w:p w:rsidR="00BA602B" w:rsidRPr="00AE0FE0" w:rsidRDefault="00BA602B" w:rsidP="00BA602B">
      <w:pPr>
        <w:shd w:val="clear" w:color="auto" w:fill="FFFFFF"/>
        <w:rPr>
          <w:sz w:val="28"/>
          <w:szCs w:val="28"/>
        </w:rPr>
      </w:pPr>
      <w:r w:rsidRPr="00AE0FE0">
        <w:rPr>
          <w:spacing w:val="20"/>
          <w:sz w:val="28"/>
          <w:szCs w:val="28"/>
        </w:rPr>
        <w:lastRenderedPageBreak/>
        <w:t>Межпредметные связи</w:t>
      </w:r>
      <w:r w:rsidRPr="00AE0FE0">
        <w:rPr>
          <w:sz w:val="28"/>
          <w:szCs w:val="28"/>
        </w:rPr>
        <w:t xml:space="preserve">. </w:t>
      </w:r>
      <w:r w:rsidRPr="00AE0FE0">
        <w:rPr>
          <w:b/>
          <w:bCs/>
          <w:sz w:val="28"/>
          <w:szCs w:val="28"/>
        </w:rPr>
        <w:t xml:space="preserve">Изобразительное искусство. </w:t>
      </w:r>
      <w:r w:rsidRPr="00AE0FE0">
        <w:rPr>
          <w:sz w:val="28"/>
          <w:szCs w:val="28"/>
        </w:rPr>
        <w:t xml:space="preserve">3. Рабаданов. "Портрет дагестанской поэтессы Фазу Алиевой". Х.-Б.Мусаев «Аварка из с.Чох в национальном костюме». </w:t>
      </w:r>
    </w:p>
    <w:p w:rsidR="00BA602B" w:rsidRPr="00AE0FE0" w:rsidRDefault="00BA602B" w:rsidP="00BA602B">
      <w:pPr>
        <w:shd w:val="clear" w:color="auto" w:fill="FFFFFF"/>
        <w:rPr>
          <w:sz w:val="28"/>
          <w:szCs w:val="28"/>
        </w:rPr>
      </w:pPr>
      <w:r w:rsidRPr="00AE0FE0">
        <w:rPr>
          <w:spacing w:val="20"/>
          <w:sz w:val="28"/>
          <w:szCs w:val="28"/>
        </w:rPr>
        <w:t>Письменная  работа</w:t>
      </w:r>
      <w:r w:rsidRPr="00AE0FE0">
        <w:rPr>
          <w:sz w:val="28"/>
          <w:szCs w:val="28"/>
        </w:rPr>
        <w:t xml:space="preserve"> (2 ч) </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rPr>
          <w:sz w:val="28"/>
          <w:szCs w:val="28"/>
        </w:rPr>
      </w:pPr>
      <w:r w:rsidRPr="00AE0FE0">
        <w:rPr>
          <w:b/>
          <w:bCs/>
          <w:sz w:val="28"/>
          <w:szCs w:val="28"/>
        </w:rPr>
        <w:t xml:space="preserve">Кадрия. "Сказание о любви" </w:t>
      </w:r>
      <w:r w:rsidRPr="00AE0FE0">
        <w:rPr>
          <w:sz w:val="28"/>
          <w:szCs w:val="28"/>
        </w:rPr>
        <w:t>(3 ч)</w:t>
      </w:r>
    </w:p>
    <w:p w:rsidR="00BA602B" w:rsidRPr="00AE0FE0" w:rsidRDefault="00BA602B" w:rsidP="00BA602B">
      <w:pPr>
        <w:shd w:val="clear" w:color="auto" w:fill="FFFFFF"/>
        <w:rPr>
          <w:sz w:val="28"/>
          <w:szCs w:val="28"/>
        </w:rPr>
      </w:pPr>
      <w:r w:rsidRPr="00AE0FE0">
        <w:rPr>
          <w:sz w:val="28"/>
          <w:szCs w:val="28"/>
        </w:rPr>
        <w:t>Основоположники ногайской литературы – Муса Курманалиев, Фазиль Абдулжалилов. Литература ногайцев на современном этапе.</w:t>
      </w:r>
    </w:p>
    <w:p w:rsidR="00BA602B" w:rsidRPr="00AE0FE0" w:rsidRDefault="00BA602B" w:rsidP="00BA602B">
      <w:pPr>
        <w:shd w:val="clear" w:color="auto" w:fill="FFFFFF"/>
        <w:rPr>
          <w:sz w:val="28"/>
          <w:szCs w:val="28"/>
        </w:rPr>
      </w:pPr>
      <w:r w:rsidRPr="00AE0FE0">
        <w:rPr>
          <w:sz w:val="28"/>
          <w:szCs w:val="28"/>
        </w:rPr>
        <w:t>Кадрия – талантливая ногайская поэтесса. Биография Кадрии. Лирический герой ее поэзии.</w:t>
      </w:r>
    </w:p>
    <w:p w:rsidR="00BA602B" w:rsidRPr="00AE0FE0" w:rsidRDefault="00BA602B" w:rsidP="00BA602B">
      <w:pPr>
        <w:shd w:val="clear" w:color="auto" w:fill="FFFFFF"/>
        <w:rPr>
          <w:sz w:val="28"/>
          <w:szCs w:val="28"/>
        </w:rPr>
      </w:pPr>
      <w:r w:rsidRPr="00AE0FE0">
        <w:rPr>
          <w:sz w:val="28"/>
          <w:szCs w:val="28"/>
        </w:rPr>
        <w:t>Поэма "Сказание о любви" – гимн высокому человеческому чувству. "Сказание о любви" – переложение старинного ногайского предания о Саиб-джемал – дочери хана и пастухе Кемале. Сюжетная стройность произведения.</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Р. Гамзатов. "Кадрия".</w:t>
      </w:r>
    </w:p>
    <w:p w:rsidR="00BA602B" w:rsidRPr="00AE0FE0" w:rsidRDefault="00BA602B" w:rsidP="00BA602B">
      <w:pPr>
        <w:shd w:val="clear" w:color="auto" w:fill="FFFFFF"/>
        <w:rPr>
          <w:i/>
          <w:iCs/>
          <w:sz w:val="28"/>
          <w:szCs w:val="28"/>
        </w:rPr>
      </w:pPr>
      <w:r w:rsidRPr="00AE0FE0">
        <w:rPr>
          <w:sz w:val="28"/>
          <w:szCs w:val="28"/>
        </w:rPr>
        <w:t xml:space="preserve">Аткай. "В ногайской степи" ... </w:t>
      </w:r>
      <w:r w:rsidRPr="00AE0FE0">
        <w:rPr>
          <w:i/>
          <w:iCs/>
          <w:sz w:val="28"/>
          <w:szCs w:val="28"/>
        </w:rPr>
        <w:t xml:space="preserve">(памяти  Кадрии). </w:t>
      </w:r>
    </w:p>
    <w:p w:rsidR="00BA602B" w:rsidRPr="00AE0FE0" w:rsidRDefault="00BA602B" w:rsidP="00BA602B">
      <w:pPr>
        <w:shd w:val="clear" w:color="auto" w:fill="FFFFFF"/>
        <w:rPr>
          <w:sz w:val="28"/>
          <w:szCs w:val="28"/>
        </w:rPr>
      </w:pPr>
      <w:r w:rsidRPr="00AE0FE0">
        <w:rPr>
          <w:sz w:val="28"/>
          <w:szCs w:val="28"/>
        </w:rPr>
        <w:t>Кадрия. "Улыбка луны", "Спасенные звезды" (2–3 стихотворения).</w:t>
      </w:r>
    </w:p>
    <w:p w:rsidR="00BA602B" w:rsidRPr="00AE0FE0" w:rsidRDefault="00BA602B" w:rsidP="00BA602B">
      <w:pPr>
        <w:shd w:val="clear" w:color="auto" w:fill="FFFFFF"/>
        <w:rPr>
          <w:sz w:val="28"/>
          <w:szCs w:val="28"/>
        </w:rPr>
      </w:pPr>
      <w:r w:rsidRPr="00AE0FE0">
        <w:rPr>
          <w:sz w:val="28"/>
          <w:szCs w:val="28"/>
        </w:rPr>
        <w:t>Б.Кулунчакова. «Письмо».</w:t>
      </w:r>
    </w:p>
    <w:p w:rsidR="00BA602B" w:rsidRPr="00AE0FE0" w:rsidRDefault="00BA602B" w:rsidP="00BA602B">
      <w:pPr>
        <w:shd w:val="clear" w:color="auto" w:fill="FFFFFF"/>
        <w:rPr>
          <w:bCs/>
          <w:sz w:val="28"/>
          <w:szCs w:val="28"/>
        </w:rPr>
      </w:pPr>
      <w:r w:rsidRPr="00AE0FE0">
        <w:rPr>
          <w:spacing w:val="20"/>
          <w:sz w:val="28"/>
          <w:szCs w:val="28"/>
        </w:rPr>
        <w:t>Межпредметные   связи.</w:t>
      </w:r>
      <w:r w:rsidRPr="00AE0FE0">
        <w:rPr>
          <w:b/>
          <w:bCs/>
          <w:sz w:val="28"/>
          <w:szCs w:val="28"/>
        </w:rPr>
        <w:t xml:space="preserve">Литература народов Востока. </w:t>
      </w:r>
      <w:r w:rsidRPr="00AE0FE0">
        <w:rPr>
          <w:sz w:val="28"/>
          <w:szCs w:val="28"/>
        </w:rPr>
        <w:t xml:space="preserve">"Фархад и Ширин", "Лейла и Меджнун", Хамза Ниязи "Отравленная </w:t>
      </w:r>
      <w:r w:rsidRPr="00AE0FE0">
        <w:rPr>
          <w:bCs/>
          <w:sz w:val="28"/>
          <w:szCs w:val="28"/>
        </w:rPr>
        <w:t xml:space="preserve">жизнь». </w:t>
      </w:r>
      <w:r w:rsidRPr="00AE0FE0">
        <w:rPr>
          <w:b/>
          <w:bCs/>
          <w:sz w:val="28"/>
          <w:szCs w:val="28"/>
        </w:rPr>
        <w:t>Изобразительное искусство.</w:t>
      </w:r>
      <w:r w:rsidRPr="00AE0FE0">
        <w:rPr>
          <w:bCs/>
          <w:sz w:val="28"/>
          <w:szCs w:val="28"/>
        </w:rPr>
        <w:t xml:space="preserve"> Ф.Саидахмедов «Маки».</w:t>
      </w:r>
    </w:p>
    <w:p w:rsidR="00BA602B" w:rsidRPr="00AE0FE0" w:rsidRDefault="00BA602B" w:rsidP="00BA602B">
      <w:pPr>
        <w:shd w:val="clear" w:color="auto" w:fill="FFFFFF"/>
        <w:rPr>
          <w:bCs/>
          <w:sz w:val="28"/>
          <w:szCs w:val="28"/>
        </w:rPr>
      </w:pPr>
    </w:p>
    <w:p w:rsidR="00BA602B" w:rsidRPr="00AE0FE0" w:rsidRDefault="00BA602B" w:rsidP="00BA602B">
      <w:pPr>
        <w:shd w:val="clear" w:color="auto" w:fill="FFFFFF"/>
        <w:rPr>
          <w:b/>
          <w:bCs/>
          <w:sz w:val="28"/>
          <w:szCs w:val="28"/>
        </w:rPr>
      </w:pPr>
      <w:r w:rsidRPr="00AE0FE0">
        <w:rPr>
          <w:b/>
          <w:bCs/>
          <w:sz w:val="28"/>
          <w:szCs w:val="28"/>
        </w:rPr>
        <w:t xml:space="preserve">Ханбиче Хаметова. «Капля и камень». </w:t>
      </w:r>
      <w:r w:rsidRPr="00AE0FE0">
        <w:rPr>
          <w:bCs/>
          <w:sz w:val="28"/>
          <w:szCs w:val="28"/>
        </w:rPr>
        <w:t>(3ч)</w:t>
      </w:r>
    </w:p>
    <w:p w:rsidR="00BA602B" w:rsidRPr="00AE0FE0" w:rsidRDefault="00BA602B" w:rsidP="00BA602B">
      <w:pPr>
        <w:rPr>
          <w:sz w:val="28"/>
          <w:szCs w:val="28"/>
        </w:rPr>
      </w:pPr>
      <w:r w:rsidRPr="00AE0FE0">
        <w:rPr>
          <w:sz w:val="28"/>
          <w:szCs w:val="28"/>
        </w:rPr>
        <w:t xml:space="preserve">Краткие сведения о жизни и творчестве Х.Хаметовой. </w:t>
      </w:r>
    </w:p>
    <w:p w:rsidR="00BA602B" w:rsidRPr="00AE0FE0" w:rsidRDefault="00BA602B" w:rsidP="00BA602B">
      <w:pPr>
        <w:rPr>
          <w:sz w:val="28"/>
          <w:szCs w:val="28"/>
        </w:rPr>
      </w:pPr>
      <w:r w:rsidRPr="00AE0FE0">
        <w:rPr>
          <w:sz w:val="28"/>
          <w:szCs w:val="28"/>
        </w:rPr>
        <w:t xml:space="preserve">Содержание и идея поэмы «Капля и камень». Смысл названия поэмы и эпиграфа к ней. Система образов-персонажей, сочетание в них реального и символического планов. Внутренний мир лирической героини поэмы. Контраст как средство раскрытия конфликта. Нравственность в основе поступков героев. Фольклорные мотивы в поэме. Композиция поэмы, изобразительно-выразительные средства языка. </w:t>
      </w:r>
    </w:p>
    <w:p w:rsidR="00BA602B" w:rsidRPr="00AE0FE0" w:rsidRDefault="00BA602B" w:rsidP="00BA602B">
      <w:pPr>
        <w:rPr>
          <w:sz w:val="28"/>
          <w:szCs w:val="28"/>
        </w:rPr>
      </w:pPr>
      <w:r w:rsidRPr="00AE0FE0">
        <w:rPr>
          <w:sz w:val="28"/>
          <w:szCs w:val="28"/>
        </w:rPr>
        <w:t>Особенности поэтики Х.Хаметовой: психологизм, чистота нравственного чувства, внутренний монолог как форма раскрытия психологии героя.</w:t>
      </w:r>
    </w:p>
    <w:p w:rsidR="00BA602B" w:rsidRPr="00AE0FE0" w:rsidRDefault="00BA602B" w:rsidP="00BA602B">
      <w:pPr>
        <w:rPr>
          <w:sz w:val="28"/>
          <w:szCs w:val="28"/>
        </w:rPr>
      </w:pPr>
      <w:r w:rsidRPr="00AE0FE0">
        <w:rPr>
          <w:sz w:val="28"/>
          <w:szCs w:val="28"/>
        </w:rPr>
        <w:t>Оценка поэмы в литературной критике.</w:t>
      </w:r>
    </w:p>
    <w:p w:rsidR="00BA602B" w:rsidRPr="00AE0FE0" w:rsidRDefault="00BA602B" w:rsidP="00BA602B">
      <w:pPr>
        <w:rPr>
          <w:spacing w:val="20"/>
          <w:sz w:val="28"/>
          <w:szCs w:val="28"/>
        </w:rPr>
      </w:pPr>
      <w:r w:rsidRPr="00AE0FE0">
        <w:rPr>
          <w:spacing w:val="20"/>
          <w:sz w:val="28"/>
          <w:szCs w:val="28"/>
        </w:rPr>
        <w:t>Для дополнительного чтения</w:t>
      </w:r>
    </w:p>
    <w:p w:rsidR="00BA602B" w:rsidRPr="00AE0FE0" w:rsidRDefault="00BA602B" w:rsidP="00BA602B">
      <w:pPr>
        <w:rPr>
          <w:sz w:val="28"/>
          <w:szCs w:val="28"/>
        </w:rPr>
      </w:pPr>
      <w:r w:rsidRPr="00AE0FE0">
        <w:rPr>
          <w:sz w:val="28"/>
          <w:szCs w:val="28"/>
        </w:rPr>
        <w:t>Х.Хаметова. Стихи.</w:t>
      </w:r>
    </w:p>
    <w:p w:rsidR="00BA602B" w:rsidRPr="00AE0FE0" w:rsidRDefault="00BA602B" w:rsidP="00BA602B">
      <w:pPr>
        <w:shd w:val="clear" w:color="auto" w:fill="FFFFFF"/>
        <w:rPr>
          <w:bCs/>
          <w:sz w:val="28"/>
          <w:szCs w:val="28"/>
        </w:rPr>
      </w:pPr>
    </w:p>
    <w:p w:rsidR="00BA602B" w:rsidRPr="00AE0FE0" w:rsidRDefault="00BA602B" w:rsidP="00BA602B">
      <w:pPr>
        <w:shd w:val="clear" w:color="auto" w:fill="FFFFFF"/>
        <w:rPr>
          <w:bCs/>
          <w:sz w:val="28"/>
          <w:szCs w:val="28"/>
        </w:rPr>
      </w:pPr>
    </w:p>
    <w:p w:rsidR="00BA602B" w:rsidRPr="00AE0FE0" w:rsidRDefault="00BA602B" w:rsidP="00BA602B">
      <w:pPr>
        <w:shd w:val="clear" w:color="auto" w:fill="FFFFFF"/>
        <w:jc w:val="center"/>
        <w:rPr>
          <w:b/>
          <w:bCs/>
          <w:sz w:val="28"/>
          <w:szCs w:val="28"/>
        </w:rPr>
      </w:pPr>
      <w:r w:rsidRPr="00AE0FE0">
        <w:rPr>
          <w:b/>
          <w:bCs/>
          <w:sz w:val="28"/>
          <w:szCs w:val="28"/>
        </w:rPr>
        <w:t>НОВЫЕ ИМЕНА</w:t>
      </w:r>
    </w:p>
    <w:p w:rsidR="00BA602B" w:rsidRPr="00AE0FE0" w:rsidRDefault="00BA602B" w:rsidP="00BA602B">
      <w:pPr>
        <w:shd w:val="clear" w:color="auto" w:fill="FFFFFF"/>
        <w:rPr>
          <w:sz w:val="28"/>
          <w:szCs w:val="28"/>
        </w:rPr>
      </w:pPr>
      <w:r w:rsidRPr="00AE0FE0">
        <w:rPr>
          <w:b/>
          <w:bCs/>
          <w:sz w:val="28"/>
          <w:szCs w:val="28"/>
        </w:rPr>
        <w:t xml:space="preserve">Рамазан Каниев. "Новый год", "Рассвет", "Не верьте вздорным болтунам", </w:t>
      </w:r>
      <w:r w:rsidRPr="00AE0FE0">
        <w:rPr>
          <w:b/>
          <w:sz w:val="28"/>
          <w:szCs w:val="28"/>
        </w:rPr>
        <w:t>"Джигит</w:t>
      </w:r>
      <w:r w:rsidRPr="00AE0FE0">
        <w:rPr>
          <w:b/>
          <w:bCs/>
          <w:sz w:val="28"/>
          <w:szCs w:val="28"/>
        </w:rPr>
        <w:t xml:space="preserve">умирает в седле" </w:t>
      </w:r>
      <w:r w:rsidRPr="00AE0FE0">
        <w:rPr>
          <w:sz w:val="28"/>
          <w:szCs w:val="28"/>
        </w:rPr>
        <w:t>(2 ч)</w:t>
      </w:r>
    </w:p>
    <w:p w:rsidR="00BA602B" w:rsidRPr="00AE0FE0" w:rsidRDefault="00BA602B" w:rsidP="00BA602B">
      <w:pPr>
        <w:shd w:val="clear" w:color="auto" w:fill="FFFFFF"/>
        <w:rPr>
          <w:sz w:val="28"/>
          <w:szCs w:val="28"/>
        </w:rPr>
      </w:pPr>
      <w:r w:rsidRPr="00AE0FE0">
        <w:rPr>
          <w:sz w:val="28"/>
          <w:szCs w:val="28"/>
        </w:rPr>
        <w:t>Сведения о жизни и творчестве Рамазана Каниева – поэта, писателя, драматурга и переводчика.</w:t>
      </w:r>
    </w:p>
    <w:p w:rsidR="00BA602B" w:rsidRPr="00AE0FE0" w:rsidRDefault="00BA602B" w:rsidP="00BA602B">
      <w:pPr>
        <w:shd w:val="clear" w:color="auto" w:fill="FFFFFF"/>
        <w:rPr>
          <w:sz w:val="28"/>
          <w:szCs w:val="28"/>
        </w:rPr>
      </w:pPr>
      <w:r w:rsidRPr="00AE0FE0">
        <w:rPr>
          <w:sz w:val="28"/>
          <w:szCs w:val="28"/>
        </w:rPr>
        <w:lastRenderedPageBreak/>
        <w:t>Жанровое разнообразие творчества Р. Каниева. Основные мотивы лирики поэта, преобладание философских размышлений в творчест</w:t>
      </w:r>
      <w:r w:rsidRPr="00AE0FE0">
        <w:rPr>
          <w:sz w:val="28"/>
          <w:szCs w:val="28"/>
        </w:rPr>
        <w:softHyphen/>
        <w:t>ве, оригинальность, красочность художественно-изобразительных средств.</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Ф.Бахшиев. «Монолог на площади Согласия».</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rPr>
          <w:sz w:val="28"/>
          <w:szCs w:val="28"/>
        </w:rPr>
      </w:pPr>
      <w:r w:rsidRPr="00AE0FE0">
        <w:rPr>
          <w:b/>
          <w:sz w:val="28"/>
          <w:szCs w:val="28"/>
        </w:rPr>
        <w:t>Фейзудин Нагиев. «Дагестан», «Все может быть».</w:t>
      </w:r>
      <w:r w:rsidRPr="00AE0FE0">
        <w:rPr>
          <w:sz w:val="28"/>
          <w:szCs w:val="28"/>
        </w:rPr>
        <w:t xml:space="preserve"> (1ч)</w:t>
      </w:r>
    </w:p>
    <w:p w:rsidR="00BA602B" w:rsidRPr="00AE0FE0" w:rsidRDefault="00BA602B" w:rsidP="00BA602B">
      <w:pPr>
        <w:shd w:val="clear" w:color="auto" w:fill="FFFFFF"/>
        <w:rPr>
          <w:sz w:val="28"/>
          <w:szCs w:val="28"/>
        </w:rPr>
      </w:pPr>
      <w:r w:rsidRPr="00AE0FE0">
        <w:rPr>
          <w:sz w:val="28"/>
          <w:szCs w:val="28"/>
        </w:rPr>
        <w:t xml:space="preserve">Биография поэта. </w:t>
      </w:r>
    </w:p>
    <w:p w:rsidR="00BA602B" w:rsidRPr="00AE0FE0" w:rsidRDefault="00BA602B" w:rsidP="00BA602B">
      <w:pPr>
        <w:shd w:val="clear" w:color="auto" w:fill="FFFFFF"/>
        <w:rPr>
          <w:sz w:val="28"/>
          <w:szCs w:val="28"/>
        </w:rPr>
      </w:pPr>
      <w:r w:rsidRPr="00AE0FE0">
        <w:rPr>
          <w:sz w:val="28"/>
          <w:szCs w:val="28"/>
        </w:rPr>
        <w:t>Родина как источник сил для преодоления любых испытаний и ударов судьбы. Основные поэтические образы, символизирующие Родину. Тема бессмертия народа до тех пор, пока живы его язык, поэзия, обычаи.  Чувство радости и печали в стихотворениях. Слияние гражданских, философских и личных мотивов. Преодоление трагического представления о мире и месте человека в нем через приобщение к ходу истории. Вера в неостановимый поток жизни и преемственность поколений. Связь ритмики и мелодии стиха с эмоциональным состоянием, выраженным в стихотворениях.</w:t>
      </w:r>
    </w:p>
    <w:p w:rsidR="00BA602B" w:rsidRPr="00AE0FE0" w:rsidRDefault="00BA602B" w:rsidP="00BA602B">
      <w:pPr>
        <w:shd w:val="clear" w:color="auto" w:fill="FFFFFF"/>
        <w:rPr>
          <w:spacing w:val="20"/>
          <w:sz w:val="28"/>
          <w:szCs w:val="28"/>
        </w:rPr>
      </w:pPr>
      <w:r w:rsidRPr="00AE0FE0">
        <w:rPr>
          <w:spacing w:val="20"/>
          <w:sz w:val="28"/>
          <w:szCs w:val="28"/>
        </w:rPr>
        <w:t>Для дополнительного чтения</w:t>
      </w:r>
    </w:p>
    <w:p w:rsidR="00BA602B" w:rsidRPr="00AE0FE0" w:rsidRDefault="00BA602B" w:rsidP="00BA602B">
      <w:pPr>
        <w:shd w:val="clear" w:color="auto" w:fill="FFFFFF"/>
        <w:rPr>
          <w:sz w:val="28"/>
          <w:szCs w:val="28"/>
        </w:rPr>
      </w:pPr>
      <w:r w:rsidRPr="00AE0FE0">
        <w:rPr>
          <w:sz w:val="28"/>
          <w:szCs w:val="28"/>
        </w:rPr>
        <w:t>Г.Голбацов. «Хлеб», «Люди».</w:t>
      </w:r>
    </w:p>
    <w:p w:rsidR="00BA602B" w:rsidRPr="00AE0FE0" w:rsidRDefault="00BA602B" w:rsidP="00BA602B">
      <w:pPr>
        <w:shd w:val="clear" w:color="auto" w:fill="FFFFFF"/>
        <w:rPr>
          <w:sz w:val="28"/>
          <w:szCs w:val="28"/>
        </w:rPr>
      </w:pPr>
      <w:r w:rsidRPr="00AE0FE0">
        <w:rPr>
          <w:sz w:val="28"/>
          <w:szCs w:val="28"/>
        </w:rPr>
        <w:t xml:space="preserve">К.Ахмедов. «Высота» </w:t>
      </w:r>
    </w:p>
    <w:p w:rsidR="00BA602B" w:rsidRPr="00AE0FE0" w:rsidRDefault="00BA602B" w:rsidP="00BA602B">
      <w:pPr>
        <w:shd w:val="clear" w:color="auto" w:fill="FFFFFF"/>
        <w:rPr>
          <w:sz w:val="28"/>
          <w:szCs w:val="28"/>
        </w:rPr>
      </w:pPr>
      <w:r w:rsidRPr="00AE0FE0">
        <w:rPr>
          <w:sz w:val="28"/>
          <w:szCs w:val="28"/>
        </w:rPr>
        <w:t xml:space="preserve">Межпредметные связи. Изобразительное искусство. Д.Джами «Кумух». Н.Дамаданов «Гоор». </w:t>
      </w:r>
    </w:p>
    <w:p w:rsidR="00BA602B" w:rsidRPr="00AE0FE0" w:rsidRDefault="00BA602B" w:rsidP="00BA602B">
      <w:pPr>
        <w:shd w:val="clear" w:color="auto" w:fill="FFFFFF"/>
        <w:rPr>
          <w:sz w:val="28"/>
          <w:szCs w:val="28"/>
        </w:rPr>
      </w:pPr>
    </w:p>
    <w:p w:rsidR="00BA602B" w:rsidRPr="00AE0FE0" w:rsidRDefault="00BA602B" w:rsidP="00BA602B">
      <w:pPr>
        <w:shd w:val="clear" w:color="auto" w:fill="FFFFFF"/>
        <w:rPr>
          <w:sz w:val="28"/>
          <w:szCs w:val="28"/>
        </w:rPr>
      </w:pPr>
      <w:r w:rsidRPr="00AE0FE0">
        <w:rPr>
          <w:sz w:val="28"/>
          <w:szCs w:val="28"/>
        </w:rPr>
        <w:t>Творчество  молодых (поэты и прозаики) (1 ч)</w:t>
      </w:r>
    </w:p>
    <w:p w:rsidR="00BA602B" w:rsidRPr="00AE0FE0" w:rsidRDefault="00BA602B" w:rsidP="00BA602B">
      <w:pPr>
        <w:shd w:val="clear" w:color="auto" w:fill="FFFFFF"/>
        <w:rPr>
          <w:sz w:val="28"/>
          <w:szCs w:val="28"/>
        </w:rPr>
      </w:pPr>
      <w:r w:rsidRPr="00AE0FE0">
        <w:rPr>
          <w:sz w:val="28"/>
          <w:szCs w:val="28"/>
        </w:rPr>
        <w:t>Повторение  изученного (1 ч)</w:t>
      </w:r>
    </w:p>
    <w:p w:rsidR="00BA602B" w:rsidRPr="00AE0FE0" w:rsidRDefault="00BA602B" w:rsidP="00BA602B">
      <w:pPr>
        <w:shd w:val="clear" w:color="auto" w:fill="FFFFFF"/>
        <w:rPr>
          <w:spacing w:val="20"/>
          <w:sz w:val="28"/>
          <w:szCs w:val="28"/>
        </w:rPr>
      </w:pPr>
      <w:r w:rsidRPr="00AE0FE0">
        <w:rPr>
          <w:spacing w:val="20"/>
          <w:sz w:val="28"/>
          <w:szCs w:val="28"/>
        </w:rPr>
        <w:t>Для  заучивания  наизусть</w:t>
      </w:r>
    </w:p>
    <w:p w:rsidR="00BA602B" w:rsidRPr="00AE0FE0" w:rsidRDefault="00BA602B" w:rsidP="00BA602B">
      <w:pPr>
        <w:shd w:val="clear" w:color="auto" w:fill="FFFFFF"/>
        <w:rPr>
          <w:sz w:val="28"/>
          <w:szCs w:val="28"/>
        </w:rPr>
      </w:pPr>
      <w:r w:rsidRPr="00AE0FE0">
        <w:rPr>
          <w:sz w:val="28"/>
          <w:szCs w:val="28"/>
        </w:rPr>
        <w:t>Р. Гамзатов. Несколько стихотворений. "Родной язык" ("Всегда во сне нелепо все и странно..."), несколько восьмистиший, вступление к поэме "Горянка" до слов "С надеждой певала  мне тоже...".</w:t>
      </w:r>
    </w:p>
    <w:p w:rsidR="00BA602B" w:rsidRPr="00AE0FE0" w:rsidRDefault="00BA602B" w:rsidP="00BA602B">
      <w:pPr>
        <w:shd w:val="clear" w:color="auto" w:fill="FFFFFF"/>
        <w:rPr>
          <w:sz w:val="28"/>
          <w:szCs w:val="28"/>
        </w:rPr>
      </w:pPr>
      <w:r w:rsidRPr="00AE0FE0">
        <w:rPr>
          <w:sz w:val="28"/>
          <w:szCs w:val="28"/>
        </w:rPr>
        <w:t>Ф. Алиева. Стихотворение "Закон гор".</w:t>
      </w:r>
    </w:p>
    <w:p w:rsidR="00BA602B" w:rsidRPr="00AE0FE0" w:rsidRDefault="00BA602B" w:rsidP="00BA602B">
      <w:pPr>
        <w:shd w:val="clear" w:color="auto" w:fill="FFFFFF"/>
        <w:rPr>
          <w:sz w:val="28"/>
          <w:szCs w:val="28"/>
        </w:rPr>
      </w:pPr>
      <w:r w:rsidRPr="00AE0FE0">
        <w:rPr>
          <w:sz w:val="28"/>
          <w:szCs w:val="28"/>
        </w:rPr>
        <w:t>Аткай. Отрывок из поэмы "Оленьи рога" от слов "О графе вдосталь слышал я чудес..." и до конца.</w:t>
      </w:r>
    </w:p>
    <w:p w:rsidR="00BA602B" w:rsidRPr="00AE0FE0" w:rsidRDefault="00BA602B" w:rsidP="00BA602B">
      <w:pPr>
        <w:shd w:val="clear" w:color="auto" w:fill="FFFFFF"/>
        <w:rPr>
          <w:sz w:val="28"/>
          <w:szCs w:val="28"/>
        </w:rPr>
      </w:pPr>
      <w:r w:rsidRPr="00AE0FE0">
        <w:rPr>
          <w:sz w:val="28"/>
          <w:szCs w:val="28"/>
        </w:rPr>
        <w:t>Ю. Хаппалаев. Одно из стихотворений.</w:t>
      </w:r>
    </w:p>
    <w:p w:rsidR="00BA602B" w:rsidRPr="00AE0FE0" w:rsidRDefault="00BA602B" w:rsidP="00BA602B">
      <w:pPr>
        <w:shd w:val="clear" w:color="auto" w:fill="FFFFFF"/>
        <w:rPr>
          <w:sz w:val="28"/>
          <w:szCs w:val="28"/>
        </w:rPr>
      </w:pPr>
      <w:r w:rsidRPr="00AE0FE0">
        <w:rPr>
          <w:sz w:val="28"/>
          <w:szCs w:val="28"/>
        </w:rPr>
        <w:t>М. Митаров. Последняя часть поэмы "Сказание о чунгуре".</w:t>
      </w:r>
    </w:p>
    <w:p w:rsidR="00BA602B" w:rsidRPr="00AE0FE0" w:rsidRDefault="00BA602B" w:rsidP="00BA602B">
      <w:pPr>
        <w:shd w:val="clear" w:color="auto" w:fill="FFFFFF"/>
        <w:rPr>
          <w:sz w:val="28"/>
          <w:szCs w:val="28"/>
        </w:rPr>
      </w:pPr>
      <w:r w:rsidRPr="00AE0FE0">
        <w:rPr>
          <w:sz w:val="28"/>
          <w:szCs w:val="28"/>
        </w:rPr>
        <w:t>Стихи современных дагестанских поэтов (2–3 по выбору учащихся и указанию учителя).</w:t>
      </w:r>
    </w:p>
    <w:p w:rsidR="00302C68" w:rsidRPr="00AE0FE0" w:rsidRDefault="00302C68">
      <w:pPr>
        <w:rPr>
          <w:sz w:val="28"/>
          <w:szCs w:val="28"/>
        </w:rPr>
      </w:pPr>
    </w:p>
    <w:sectPr w:rsidR="00302C68" w:rsidRPr="00AE0FE0" w:rsidSect="00302C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BA602B"/>
    <w:rsid w:val="00302C68"/>
    <w:rsid w:val="006B14AF"/>
    <w:rsid w:val="00716C44"/>
    <w:rsid w:val="00A96819"/>
    <w:rsid w:val="00AE0FE0"/>
    <w:rsid w:val="00BA602B"/>
    <w:rsid w:val="00DC4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602B"/>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2966</Words>
  <Characters>16911</Characters>
  <Application>Microsoft Office Word</Application>
  <DocSecurity>0</DocSecurity>
  <Lines>140</Lines>
  <Paragraphs>39</Paragraphs>
  <ScaleCrop>false</ScaleCrop>
  <Company>Reanimator Extreme Edition</Company>
  <LinksUpToDate>false</LinksUpToDate>
  <CharactersWithSpaces>19838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45454545454</dc:creator>
  <cp:lastModifiedBy>1</cp:lastModifiedBy>
  <cp:revision>6</cp:revision>
  <dcterms:created xsi:type="dcterms:W3CDTF">2017-10-16T15:36:00Z</dcterms:created>
  <dcterms:modified xsi:type="dcterms:W3CDTF">2017-10-17T07:29:00Z</dcterms:modified>
</cp:coreProperties>
</file>